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B2" w:rsidRPr="00B55841" w:rsidRDefault="008F17B2" w:rsidP="000A2B9C">
      <w:pPr>
        <w:ind w:right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7323C4" w:rsidRPr="00B55841" w:rsidRDefault="00DD2E2A" w:rsidP="00897A1E">
      <w:pPr>
        <w:ind w:left="142" w:right="284"/>
        <w:rPr>
          <w:rFonts w:ascii="Times New Roman" w:hAnsi="Times New Roman" w:cs="Times New Roman"/>
          <w:b/>
          <w:bCs/>
          <w:sz w:val="28"/>
          <w:szCs w:val="28"/>
        </w:rPr>
      </w:pPr>
      <w:r w:rsidRPr="00B55841">
        <w:rPr>
          <w:rFonts w:ascii="Times New Roman" w:hAnsi="Times New Roman" w:cs="Times New Roman"/>
          <w:b/>
          <w:bCs/>
          <w:sz w:val="28"/>
          <w:szCs w:val="28"/>
        </w:rPr>
        <w:t xml:space="preserve">1.Что такое  наркотики, алкоголь и табакокурение и почему это опасно?  </w:t>
      </w:r>
    </w:p>
    <w:p w:rsidR="00DD2E2A" w:rsidRPr="00B55841" w:rsidRDefault="00DD2E2A" w:rsidP="00897A1E">
      <w:pPr>
        <w:ind w:left="142" w:right="284"/>
        <w:rPr>
          <w:rFonts w:ascii="Times New Roman" w:hAnsi="Times New Roman" w:cs="Times New Roman"/>
          <w:sz w:val="28"/>
          <w:szCs w:val="28"/>
        </w:rPr>
      </w:pPr>
    </w:p>
    <w:p w:rsidR="00DD2E2A" w:rsidRPr="004204F7" w:rsidRDefault="00DD2E2A" w:rsidP="004204F7">
      <w:pPr>
        <w:spacing w:line="360" w:lineRule="auto"/>
        <w:ind w:left="142" w:right="284"/>
        <w:rPr>
          <w:rFonts w:ascii="Times New Roman" w:hAnsi="Times New Roman" w:cs="Times New Roman"/>
          <w:sz w:val="24"/>
          <w:szCs w:val="24"/>
        </w:rPr>
      </w:pPr>
      <w:r w:rsidRPr="004204F7">
        <w:rPr>
          <w:rFonts w:ascii="Times New Roman" w:hAnsi="Times New Roman" w:cs="Times New Roman"/>
          <w:sz w:val="24"/>
          <w:szCs w:val="24"/>
        </w:rPr>
        <w:t>Явление которому посвящена памятка</w:t>
      </w:r>
      <w:proofErr w:type="gramStart"/>
      <w:r w:rsidRPr="004204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204F7">
        <w:rPr>
          <w:rFonts w:ascii="Times New Roman" w:hAnsi="Times New Roman" w:cs="Times New Roman"/>
          <w:sz w:val="24"/>
          <w:szCs w:val="24"/>
        </w:rPr>
        <w:t xml:space="preserve">«профилактика наркомании, алкоголизма и табакокурения. </w:t>
      </w:r>
    </w:p>
    <w:p w:rsidR="00994743" w:rsidRPr="004204F7" w:rsidRDefault="00D43624" w:rsidP="004204F7">
      <w:pPr>
        <w:spacing w:line="360" w:lineRule="auto"/>
        <w:ind w:left="142" w:right="284"/>
        <w:rPr>
          <w:rFonts w:ascii="Times New Roman" w:hAnsi="Times New Roman" w:cs="Times New Roman"/>
          <w:sz w:val="24"/>
          <w:szCs w:val="24"/>
        </w:rPr>
      </w:pPr>
      <w:r w:rsidRPr="004204F7">
        <w:rPr>
          <w:rFonts w:ascii="Times New Roman" w:hAnsi="Times New Roman" w:cs="Times New Roman"/>
          <w:sz w:val="24"/>
          <w:szCs w:val="24"/>
        </w:rPr>
        <w:t xml:space="preserve">Сегодня в нашей стране все громче и тревожнее звучат голоса: «осторожно </w:t>
      </w:r>
      <w:proofErr w:type="gramStart"/>
      <w:r w:rsidRPr="004204F7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4204F7">
        <w:rPr>
          <w:rFonts w:ascii="Times New Roman" w:hAnsi="Times New Roman" w:cs="Times New Roman"/>
          <w:sz w:val="24"/>
          <w:szCs w:val="24"/>
        </w:rPr>
        <w:t>аркотики!» Несмотря на принимаемые меры</w:t>
      </w:r>
      <w:proofErr w:type="gramStart"/>
      <w:r w:rsidRPr="004204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204F7">
        <w:rPr>
          <w:rFonts w:ascii="Times New Roman" w:hAnsi="Times New Roman" w:cs="Times New Roman"/>
          <w:sz w:val="24"/>
          <w:szCs w:val="24"/>
        </w:rPr>
        <w:t xml:space="preserve">наркоманов становится все больше .А ведьне так давно мы считали ,что такое может быть </w:t>
      </w:r>
      <w:r w:rsidR="00994743" w:rsidRPr="004204F7">
        <w:rPr>
          <w:rFonts w:ascii="Times New Roman" w:hAnsi="Times New Roman" w:cs="Times New Roman"/>
          <w:sz w:val="24"/>
          <w:szCs w:val="24"/>
        </w:rPr>
        <w:t xml:space="preserve">где угодно ,но только ни у нас. К сожалению, на сегодня </w:t>
      </w:r>
    </w:p>
    <w:p w:rsidR="009F2FB9" w:rsidRPr="004204F7" w:rsidRDefault="00994743" w:rsidP="004204F7">
      <w:pPr>
        <w:spacing w:line="360" w:lineRule="auto"/>
        <w:ind w:left="142" w:right="284"/>
        <w:rPr>
          <w:rFonts w:ascii="Times New Roman" w:hAnsi="Times New Roman" w:cs="Times New Roman"/>
          <w:sz w:val="24"/>
          <w:szCs w:val="24"/>
        </w:rPr>
      </w:pPr>
      <w:r w:rsidRPr="004204F7">
        <w:rPr>
          <w:rFonts w:ascii="Times New Roman" w:hAnsi="Times New Roman" w:cs="Times New Roman"/>
          <w:sz w:val="24"/>
          <w:szCs w:val="24"/>
        </w:rPr>
        <w:t>Действительность такова, что мы обязаны  об этом говорить. Во всем мире отмечается рост  употребления наркотической продукции подростками</w:t>
      </w:r>
      <w:proofErr w:type="gramStart"/>
      <w:r w:rsidRPr="004204F7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4204F7">
        <w:rPr>
          <w:rFonts w:ascii="Times New Roman" w:hAnsi="Times New Roman" w:cs="Times New Roman"/>
          <w:sz w:val="24"/>
          <w:szCs w:val="24"/>
        </w:rPr>
        <w:t xml:space="preserve">асто </w:t>
      </w:r>
      <w:r w:rsidR="005E360D" w:rsidRPr="004204F7">
        <w:rPr>
          <w:rFonts w:ascii="Times New Roman" w:hAnsi="Times New Roman" w:cs="Times New Roman"/>
          <w:sz w:val="24"/>
          <w:szCs w:val="24"/>
        </w:rPr>
        <w:t xml:space="preserve"> наркотики,алкоголь и ник</w:t>
      </w:r>
      <w:r w:rsidR="00C943FC" w:rsidRPr="004204F7">
        <w:rPr>
          <w:rFonts w:ascii="Times New Roman" w:hAnsi="Times New Roman" w:cs="Times New Roman"/>
          <w:sz w:val="24"/>
          <w:szCs w:val="24"/>
        </w:rPr>
        <w:t>о</w:t>
      </w:r>
      <w:r w:rsidR="005E360D" w:rsidRPr="004204F7">
        <w:rPr>
          <w:rFonts w:ascii="Times New Roman" w:hAnsi="Times New Roman" w:cs="Times New Roman"/>
          <w:sz w:val="24"/>
          <w:szCs w:val="24"/>
        </w:rPr>
        <w:t xml:space="preserve">тин  доступны подросткам  на улице, в обществе  сверстников,подобные случаи встречались даже в школах. Особенно губительно злоупотребление наркотиками в молодежной среде поражается  и </w:t>
      </w:r>
      <w:proofErr w:type="gramStart"/>
      <w:r w:rsidR="005E360D" w:rsidRPr="004204F7">
        <w:rPr>
          <w:rFonts w:ascii="Times New Roman" w:hAnsi="Times New Roman" w:cs="Times New Roman"/>
          <w:sz w:val="24"/>
          <w:szCs w:val="24"/>
        </w:rPr>
        <w:t>настоящее</w:t>
      </w:r>
      <w:proofErr w:type="gramEnd"/>
      <w:r w:rsidR="005E360D" w:rsidRPr="004204F7">
        <w:rPr>
          <w:rFonts w:ascii="Times New Roman" w:hAnsi="Times New Roman" w:cs="Times New Roman"/>
          <w:sz w:val="24"/>
          <w:szCs w:val="24"/>
        </w:rPr>
        <w:t xml:space="preserve"> и будущее общество. Проблема детской и подростковой наркомании в России </w:t>
      </w:r>
      <w:proofErr w:type="gramStart"/>
      <w:r w:rsidR="005E360D" w:rsidRPr="004204F7">
        <w:rPr>
          <w:rFonts w:ascii="Times New Roman" w:hAnsi="Times New Roman" w:cs="Times New Roman"/>
          <w:sz w:val="24"/>
          <w:szCs w:val="24"/>
        </w:rPr>
        <w:t>достигла катаст</w:t>
      </w:r>
      <w:r w:rsidR="009F2FB9" w:rsidRPr="004204F7">
        <w:rPr>
          <w:rFonts w:ascii="Times New Roman" w:hAnsi="Times New Roman" w:cs="Times New Roman"/>
          <w:sz w:val="24"/>
          <w:szCs w:val="24"/>
        </w:rPr>
        <w:t>рофических размеров на сегодняшний день уже каждый второй школьник пробовал</w:t>
      </w:r>
      <w:proofErr w:type="gramEnd"/>
      <w:r w:rsidR="009F2FB9" w:rsidRPr="004204F7">
        <w:rPr>
          <w:rFonts w:ascii="Times New Roman" w:hAnsi="Times New Roman" w:cs="Times New Roman"/>
          <w:sz w:val="24"/>
          <w:szCs w:val="24"/>
        </w:rPr>
        <w:t xml:space="preserve"> наркотики, алкоголь и никотин. </w:t>
      </w:r>
    </w:p>
    <w:p w:rsidR="00660E66" w:rsidRPr="004204F7" w:rsidRDefault="009F2FB9" w:rsidP="004204F7">
      <w:pPr>
        <w:spacing w:line="360" w:lineRule="auto"/>
        <w:ind w:left="142" w:right="284"/>
        <w:rPr>
          <w:rFonts w:ascii="Times New Roman" w:hAnsi="Times New Roman" w:cs="Times New Roman"/>
          <w:sz w:val="24"/>
          <w:szCs w:val="24"/>
        </w:rPr>
      </w:pPr>
      <w:r w:rsidRPr="004204F7">
        <w:rPr>
          <w:rFonts w:ascii="Times New Roman" w:hAnsi="Times New Roman" w:cs="Times New Roman"/>
          <w:sz w:val="24"/>
          <w:szCs w:val="24"/>
        </w:rPr>
        <w:t xml:space="preserve">      Несмотря на то</w:t>
      </w:r>
      <w:proofErr w:type="gramStart"/>
      <w:r w:rsidRPr="004204F7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4204F7">
        <w:rPr>
          <w:rFonts w:ascii="Times New Roman" w:hAnsi="Times New Roman" w:cs="Times New Roman"/>
          <w:sz w:val="24"/>
          <w:szCs w:val="24"/>
        </w:rPr>
        <w:t>то сейчас говорится открыто почти обо всех проблемах,далеко не все имеют четкое представление о проблеме наркомании</w:t>
      </w:r>
      <w:r w:rsidR="00C943FC" w:rsidRPr="004204F7">
        <w:rPr>
          <w:rFonts w:ascii="Times New Roman" w:hAnsi="Times New Roman" w:cs="Times New Roman"/>
          <w:sz w:val="24"/>
          <w:szCs w:val="24"/>
        </w:rPr>
        <w:t>,алкоголя и никотина. Дети и подростки в настоящее время приобщаются к наркотикам спиртным напиткам  как фреш</w:t>
      </w:r>
      <w:proofErr w:type="gramStart"/>
      <w:r w:rsidR="00C943FC" w:rsidRPr="004204F7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C943FC" w:rsidRPr="004204F7">
        <w:rPr>
          <w:rFonts w:ascii="Times New Roman" w:hAnsi="Times New Roman" w:cs="Times New Roman"/>
          <w:sz w:val="24"/>
          <w:szCs w:val="24"/>
        </w:rPr>
        <w:t>трайк ик электронному табаку в более раннем возрасте,чем в не далеком прошлом.</w:t>
      </w:r>
    </w:p>
    <w:p w:rsidR="00AC459D" w:rsidRPr="004204F7" w:rsidRDefault="00DD2E2A" w:rsidP="004204F7">
      <w:pPr>
        <w:spacing w:line="360" w:lineRule="auto"/>
        <w:ind w:left="142" w:right="284"/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4"/>
          <w:szCs w:val="24"/>
        </w:rPr>
      </w:pPr>
      <w:r w:rsidRPr="004204F7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Работа по развитию и воспитанию ребенка и недопущению приобщения подростков к алкоголю, наркотикам, табакокурению требует от родителей ответственного, вдумчивого и профессионального подхода, наличия определенных познаний и их постоянного расширения. Здоровье ребенка - самое большое счастье для родителей. Но, к сожалению, все больше и больше подростков начинают употреблять табак, алкоголь и наркотики (далее - ПАВ - психоактивные вещества).</w:t>
      </w:r>
      <w:r w:rsidR="00880794" w:rsidRPr="004204F7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Наркомания, табакокурение и алкоголизмвподростковойсредекакправилообуславливаетсянеправильнымвоспитанием</w:t>
      </w:r>
      <w:proofErr w:type="gramStart"/>
      <w:r w:rsidR="00880794" w:rsidRPr="004204F7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,п</w:t>
      </w:r>
      <w:proofErr w:type="gramEnd"/>
      <w:r w:rsidR="00880794" w:rsidRPr="004204F7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робеламивобразовании,семейнымнеблагополучием и социальной незащищённостью. Согласно статистическимданным, средний возраст приобщения к наркотикам в России составляет 15‒17 лет, резко увеличивается процент употребления наркотиков детьми 9‒13лет..</w:t>
      </w:r>
      <w:r w:rsidR="00880794" w:rsidRPr="004204F7"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4"/>
          <w:szCs w:val="24"/>
        </w:rPr>
        <w:t>Таким образом, цель памятки заключается в предоставлении родителям комплексного понимания и практических рекомендаций по его обнаружению, по  профилактике и противодействию наркотикам, алкоголизму и табакокурения</w:t>
      </w:r>
      <w:proofErr w:type="gramStart"/>
      <w:r w:rsidR="00880794" w:rsidRPr="004204F7"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4"/>
          <w:szCs w:val="24"/>
        </w:rPr>
        <w:t>.</w:t>
      </w:r>
      <w:r w:rsidR="00AC459D" w:rsidRPr="00420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gramEnd"/>
      <w:r w:rsidR="00AC459D" w:rsidRPr="00420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аркотик </w:t>
      </w:r>
      <w:r w:rsidR="00AC459D" w:rsidRPr="004204F7">
        <w:rPr>
          <w:rFonts w:ascii="Times New Roman" w:hAnsi="Times New Roman" w:cs="Times New Roman"/>
          <w:color w:val="000000"/>
          <w:sz w:val="24"/>
          <w:szCs w:val="24"/>
        </w:rPr>
        <w:t>– это любое химическое соединение, которое воздействует на функционирование организма. Злоупотребление наркотиками – это их употребление любым неприемлемым с медицинской и социальной точек зрения образом или приемлемым, но неправильным</w:t>
      </w:r>
      <w:proofErr w:type="gramStart"/>
      <w:r w:rsidR="00AC459D" w:rsidRPr="004204F7">
        <w:rPr>
          <w:rFonts w:ascii="Times New Roman" w:hAnsi="Times New Roman" w:cs="Times New Roman"/>
          <w:color w:val="000000"/>
          <w:sz w:val="24"/>
          <w:szCs w:val="24"/>
        </w:rPr>
        <w:t>.З</w:t>
      </w:r>
      <w:proofErr w:type="gramEnd"/>
      <w:r w:rsidR="00AC459D" w:rsidRPr="004204F7">
        <w:rPr>
          <w:rFonts w:ascii="Times New Roman" w:hAnsi="Times New Roman" w:cs="Times New Roman"/>
          <w:color w:val="000000"/>
          <w:sz w:val="24"/>
          <w:szCs w:val="24"/>
        </w:rPr>
        <w:t xml:space="preserve">десь особенно уместно назвать психоактивные наркотики: те, которые воздействуют на организм, вызывая поведенческие изменения, вроде эйфории и галлюцинаций. Использование и зачастую производство многих наркотиков, которыми злоупотребляет большое число людей, запрещено во многих странах, но алкоголь и табак, два </w:t>
      </w:r>
      <w:r w:rsidR="00AC459D" w:rsidRPr="004204F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наиболее широко распространенных наркотических вещества, вполне законны и </w:t>
      </w:r>
      <w:proofErr w:type="gramStart"/>
      <w:r w:rsidR="00AC459D" w:rsidRPr="004204F7">
        <w:rPr>
          <w:rFonts w:ascii="Times New Roman" w:hAnsi="Times New Roman" w:cs="Times New Roman"/>
          <w:color w:val="000000"/>
          <w:sz w:val="24"/>
          <w:szCs w:val="24"/>
        </w:rPr>
        <w:t>легко доступны</w:t>
      </w:r>
      <w:proofErr w:type="gramEnd"/>
      <w:r w:rsidR="00AC459D" w:rsidRPr="004204F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B0E03" w:rsidRPr="004204F7" w:rsidRDefault="00461199" w:rsidP="004204F7">
      <w:pPr>
        <w:pStyle w:val="a6"/>
        <w:shd w:val="clear" w:color="auto" w:fill="FFFFFF"/>
        <w:spacing w:before="0" w:beforeAutospacing="0" w:after="0" w:afterAutospacing="0" w:line="360" w:lineRule="auto"/>
        <w:ind w:left="142" w:right="284"/>
        <w:rPr>
          <w:color w:val="000000"/>
        </w:rPr>
      </w:pPr>
      <w:r w:rsidRPr="004204F7">
        <w:rPr>
          <w:color w:val="000000"/>
        </w:rPr>
        <w:t>Г</w:t>
      </w:r>
      <w:r w:rsidR="00DB0E03" w:rsidRPr="004204F7">
        <w:rPr>
          <w:color w:val="000000"/>
        </w:rPr>
        <w:t>лавной опасностью наркотиков считается то, что после нескольких приемов наркотических средств появляется неконтролируемая тяга к повторным дозам. Наркоман, как правило, в это время уже не задумывается о том, какие опасные последствия таит в себе данный наркотик. Психологическая и физическая зависимость появляются в скором времени.</w:t>
      </w:r>
    </w:p>
    <w:p w:rsidR="00DB0E03" w:rsidRPr="004204F7" w:rsidRDefault="00DB0E03" w:rsidP="004204F7">
      <w:pPr>
        <w:pStyle w:val="a6"/>
        <w:shd w:val="clear" w:color="auto" w:fill="FFFFFF"/>
        <w:spacing w:before="0" w:beforeAutospacing="0" w:after="0" w:afterAutospacing="0" w:line="360" w:lineRule="auto"/>
        <w:ind w:left="142" w:right="284"/>
        <w:rPr>
          <w:color w:val="000000"/>
        </w:rPr>
      </w:pPr>
      <w:r w:rsidRPr="004204F7">
        <w:rPr>
          <w:color w:val="000000"/>
        </w:rPr>
        <w:t>Наркотики с каждой новой дозой все больше и больше разрушают мозг и нервную систему наркомана. Нарушения такого характера, как правило, касаются отдельных частей мозга и отдельных нейронов, которые отвечают за смысловые операции и память. Человек не может думать о чем-то другом, кроме наркотика. Его профессиональная деятельность быстро снижается и человек перестает контактировать с общественность</w:t>
      </w:r>
      <w:r w:rsidR="00461199" w:rsidRPr="004204F7">
        <w:rPr>
          <w:color w:val="000000"/>
        </w:rPr>
        <w:t>ю.</w:t>
      </w:r>
    </w:p>
    <w:p w:rsidR="00B55841" w:rsidRPr="004204F7" w:rsidRDefault="00B55841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459D" w:rsidRPr="004204F7" w:rsidRDefault="00AC459D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Алкоголь –</w:t>
      </w: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депрессант, то есть вещество, замедляющее все процессы в организме. Небольшие дозы алкоголя придают ощущение расслабленности и уверенности в себе. В больших дозах он замедляет реакцию и отрицательно сказывается, например, на глазомере и координации. Садиться за руль в нетрезвом состоянии крайне опасно. Человек в состоянии сильного опьянения, испытывает тошноту, головокружение, может потерять сознание, тогда ко всему прочему добавляется опасность захлебнуться собственной рвотой.</w:t>
      </w:r>
    </w:p>
    <w:p w:rsidR="00B55841" w:rsidRPr="004204F7" w:rsidRDefault="00B55841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</w:p>
    <w:p w:rsidR="007C5651" w:rsidRPr="004204F7" w:rsidRDefault="007C5651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4204F7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Алкоголь</w:t>
      </w:r>
      <w:r w:rsidRPr="004204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поражает поджелудочную железу, влияет на печень, желудок, пищевод. Сильнее всего от </w:t>
      </w:r>
      <w:r w:rsidRPr="004204F7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алкоголя</w:t>
      </w:r>
      <w:r w:rsidRPr="004204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страдает человеческий мозг. </w:t>
      </w:r>
      <w:r w:rsidRPr="004204F7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Алкоголь</w:t>
      </w:r>
      <w:r w:rsidRPr="004204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склеивает эритроциты в крови, что приводит к образованию тромбов. Доказано, что сто грамм водки убивает 8 000 мозговых клеток. </w:t>
      </w:r>
    </w:p>
    <w:p w:rsidR="007C5651" w:rsidRPr="004204F7" w:rsidRDefault="007C5651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0E03" w:rsidRPr="004204F7" w:rsidRDefault="00DB0E03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Курение является социальной проблемой общества, как для его курящей, так и для некурящей части. </w:t>
      </w:r>
      <w:proofErr w:type="gramStart"/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первой – проблемой является бросить курить, для второй – избежать влияния курящего общества и не “заразиться” их привычкой, а также – сохранить своё здоровье от продуктов курения, поскольку вещества входящие в выдыхаемый курильщиками дым, не на много безопаснее того, если бы человек сам курил и принимал в себя никотин и многое другое, что входящее в зажжённую сигарету.</w:t>
      </w:r>
      <w:proofErr w:type="gramEnd"/>
    </w:p>
    <w:p w:rsidR="00B55841" w:rsidRPr="004204F7" w:rsidRDefault="00B55841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hAnsi="Times New Roman" w:cs="Times New Roman"/>
          <w:b/>
          <w:bCs/>
          <w:color w:val="171717" w:themeColor="background2" w:themeShade="1A"/>
          <w:sz w:val="24"/>
          <w:szCs w:val="24"/>
          <w:shd w:val="clear" w:color="auto" w:fill="FFFFFF"/>
        </w:rPr>
      </w:pPr>
    </w:p>
    <w:p w:rsidR="0076004F" w:rsidRPr="004204F7" w:rsidRDefault="0076004F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204F7">
        <w:rPr>
          <w:rFonts w:ascii="Times New Roman" w:hAnsi="Times New Roman" w:cs="Times New Roman"/>
          <w:b/>
          <w:bCs/>
          <w:color w:val="171717" w:themeColor="background2" w:themeShade="1A"/>
          <w:sz w:val="24"/>
          <w:szCs w:val="24"/>
          <w:shd w:val="clear" w:color="auto" w:fill="FFFFFF"/>
        </w:rPr>
        <w:t>Курение </w:t>
      </w:r>
      <w:r w:rsidRPr="004204F7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– </w:t>
      </w:r>
      <w:r w:rsidRPr="004204F7">
        <w:rPr>
          <w:rFonts w:ascii="Times New Roman" w:hAnsi="Times New Roman" w:cs="Times New Roman"/>
          <w:color w:val="3B3838" w:themeColor="background2" w:themeShade="40"/>
          <w:sz w:val="24"/>
          <w:szCs w:val="24"/>
          <w:shd w:val="clear" w:color="auto" w:fill="FFFFFF"/>
        </w:rPr>
        <w:t>это не только вредная привычка, по своей силе она сродни определенной форме наркотической зависимости (никотинизм). Однако сам по себе никотин не обладает в организме сильным действием и его вред для организма значительно меньше, чем вред угарного газа, синильной кислоты, 43 канцерогенов и других составляющих табачного дыма.</w:t>
      </w:r>
    </w:p>
    <w:p w:rsidR="00DB0E03" w:rsidRPr="004204F7" w:rsidRDefault="0076004F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4204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Также </w:t>
      </w:r>
      <w:r w:rsidRPr="004204F7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табак</w:t>
      </w:r>
      <w:r w:rsidRPr="004204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вызывает миелоидный лейкоз, то есть, рак крови. </w:t>
      </w:r>
      <w:r w:rsidRPr="004204F7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Табак</w:t>
      </w:r>
      <w:r w:rsidRPr="004204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также является фактором риска развития </w:t>
      </w:r>
      <w:proofErr w:type="gramStart"/>
      <w:r w:rsidRPr="004204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сердечно-сосудистых</w:t>
      </w:r>
      <w:proofErr w:type="gramEnd"/>
      <w:r w:rsidRPr="004204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заболеваний (40% случаев), хронической обструктивной </w:t>
      </w:r>
      <w:r w:rsidRPr="004204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болезни легких (80% случаев), злокачественных опухолей (30% случаев, в т. ч. 90% случаев рака легких).</w:t>
      </w:r>
    </w:p>
    <w:p w:rsidR="00195E57" w:rsidRPr="004204F7" w:rsidRDefault="00615C88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Большую опасность  для здоровья подростков (особенно маленьких)  представляет  </w:t>
      </w:r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токсикомания.</w:t>
      </w: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первую очередь</w:t>
      </w:r>
      <w:proofErr w:type="gramStart"/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вдыхание растворителей-бензина, ацетона, клея «Момент».</w:t>
      </w:r>
      <w:r w:rsidR="00B13E7A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13E7A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опасны тем, что очень ядовиты (даже однократное отравления ими может привести к необратимым изменениям в мозге  и печени) и в тоже время дешевы и легкодоступны.</w:t>
      </w:r>
      <w:proofErr w:type="gramEnd"/>
      <w:r w:rsidR="00B13E7A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тому же на растворители среди подростков существует определенная мода.</w:t>
      </w:r>
    </w:p>
    <w:p w:rsidR="00374ECF" w:rsidRPr="004204F7" w:rsidRDefault="00374ECF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вовремя понять употребляет  ваш ребенок наркотические средства</w:t>
      </w:r>
      <w:r w:rsidR="00C54D56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постоянно  проявлять внимание к своим детям.</w:t>
      </w:r>
      <w:r w:rsidR="00C54D56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причины и условия  способствуют  приобщению  подростка к наркотикам</w:t>
      </w:r>
      <w:proofErr w:type="gramStart"/>
      <w:r w:rsidR="00C54D56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gramEnd"/>
      <w:r w:rsidR="00C54D56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лкоголю и к никотину? </w:t>
      </w:r>
    </w:p>
    <w:p w:rsidR="00D73D41" w:rsidRPr="004204F7" w:rsidRDefault="00C54D56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Семейные</w:t>
      </w:r>
      <w:proofErr w:type="gramStart"/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Семейное  неблагополучие, низкий материальный достаток, плохие условия проживания,неполная семья</w:t>
      </w:r>
      <w:r w:rsidR="001804C9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отсутствие братьев и сестер, алкоголизм, никотин и наркомания  у близких родственников,</w:t>
      </w:r>
      <w:r w:rsidR="0002089E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психические расстройства или частые нарушения правил общественного поведения у членов семьи и близких родственников ,сильная и постоянная занятость родителей (работа, общественная и личная жизнь), развод родителей; неблагоприятные  семейные отношени</w:t>
      </w:r>
      <w:proofErr w:type="gramStart"/>
      <w:r w:rsidR="0002089E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="0002089E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</w:t>
      </w:r>
      <w:proofErr w:type="spellEnd"/>
      <w:r w:rsidR="0002089E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лил </w:t>
      </w:r>
      <w:proofErr w:type="spellStart"/>
      <w:r w:rsidR="0002089E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гиооопека</w:t>
      </w:r>
      <w:proofErr w:type="spellEnd"/>
      <w:r w:rsidR="0002089E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нарушенные</w:t>
      </w:r>
      <w:r w:rsidR="00D73D41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семейные </w:t>
      </w:r>
      <w:proofErr w:type="spellStart"/>
      <w:r w:rsidR="00D73D41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отношения,легкий</w:t>
      </w:r>
      <w:proofErr w:type="spellEnd"/>
      <w:r w:rsidR="00D73D41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неконтролируемый доступ к деньгам и т.д.). </w:t>
      </w:r>
    </w:p>
    <w:p w:rsidR="00B55841" w:rsidRPr="004204F7" w:rsidRDefault="00B55841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4D56" w:rsidRPr="004204F7" w:rsidRDefault="00D73D41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Любопытство</w:t>
      </w:r>
      <w:proofErr w:type="gramStart"/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Оно связано с желанием молодого  человека узнать-«А что почувствуешь,если попробуешь это?» Есть </w:t>
      </w:r>
      <w:r w:rsidR="00B71BBF"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только один способ преодолеть  эту опасность </w:t>
      </w:r>
      <w:proofErr w:type="gramStart"/>
      <w:r w:rsidR="00B71BBF"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-в</w:t>
      </w:r>
      <w:proofErr w:type="gramEnd"/>
      <w:r w:rsidR="00B71BBF"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оспитать у ребенка готовность в любой момент сказать «Нет» любому эксперименту с наркотиком, с алкоголю и с табакокурением. </w:t>
      </w:r>
    </w:p>
    <w:p w:rsidR="006F7707" w:rsidRPr="004204F7" w:rsidRDefault="00B71BBF" w:rsidP="004204F7">
      <w:pPr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Психологическое давление</w:t>
      </w:r>
      <w:r w:rsidR="006F7707" w:rsidRPr="004204F7">
        <w:rPr>
          <w:rFonts w:ascii="Times New Roman" w:eastAsiaTheme="minorHAnsi" w:hAnsi="Times New Roman" w:cs="Times New Roman"/>
          <w:sz w:val="24"/>
          <w:szCs w:val="24"/>
        </w:rPr>
        <w:t xml:space="preserve"> влияние моды. В молодежных группах, лидеры которых</w:t>
      </w:r>
    </w:p>
    <w:p w:rsidR="006F7707" w:rsidRPr="004204F7" w:rsidRDefault="006F7707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употребляют наркотики,  алкоголь и никотин эти вещества становятся главным элементом, дающим ощущение</w:t>
      </w:r>
    </w:p>
    <w:p w:rsidR="006F7707" w:rsidRPr="004204F7" w:rsidRDefault="006F7707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единства, отожествления себя со своей группой.</w:t>
      </w:r>
    </w:p>
    <w:p w:rsidR="00B55841" w:rsidRPr="004204F7" w:rsidRDefault="00B55841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</w:pPr>
    </w:p>
    <w:p w:rsidR="006F7707" w:rsidRPr="004204F7" w:rsidRDefault="006F7707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>Невежество.</w:t>
      </w:r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 Многие годы о наркомании предпочитали умалчивать. Практически</w:t>
      </w:r>
    </w:p>
    <w:p w:rsidR="006F7707" w:rsidRPr="004204F7" w:rsidRDefault="006F7707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отсутствовала достоверная, объективная и доходчивая информация о природе и</w:t>
      </w:r>
    </w:p>
    <w:p w:rsidR="006F7707" w:rsidRPr="004204F7" w:rsidRDefault="006F7707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последствиях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 этой болезни. Например, в молодежной среде было распространено</w:t>
      </w:r>
    </w:p>
    <w:p w:rsidR="006F7707" w:rsidRPr="004204F7" w:rsidRDefault="006F7707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убеждение, что если контролировать прием наркотиков, он не представляет опасности. До</w:t>
      </w:r>
    </w:p>
    <w:p w:rsidR="006F7707" w:rsidRPr="004204F7" w:rsidRDefault="006F7707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сих пор некоторые думают, что наркотики бывают легкими и тяжелыми. Легкие</w:t>
      </w:r>
    </w:p>
    <w:p w:rsidR="006F7707" w:rsidRPr="004204F7" w:rsidRDefault="006F7707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наркотики не приносят особого вреда и их потребление можно контролировать.</w:t>
      </w:r>
    </w:p>
    <w:p w:rsidR="00B55841" w:rsidRPr="004204F7" w:rsidRDefault="00B55841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6F7707" w:rsidRPr="004204F7" w:rsidRDefault="006F7707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b/>
          <w:bCs/>
          <w:sz w:val="24"/>
          <w:szCs w:val="24"/>
        </w:rPr>
        <w:t>Доверчивость</w:t>
      </w:r>
      <w:r w:rsidRPr="004204F7">
        <w:rPr>
          <w:rFonts w:ascii="Times New Roman" w:eastAsiaTheme="minorHAnsi" w:hAnsi="Times New Roman" w:cs="Times New Roman"/>
          <w:sz w:val="24"/>
          <w:szCs w:val="24"/>
        </w:rPr>
        <w:t>. Известно, что наркоманы стараются всеми способами вовлечь в свой круг</w:t>
      </w:r>
    </w:p>
    <w:p w:rsidR="006F7707" w:rsidRPr="004204F7" w:rsidRDefault="006F7707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- юноши и  девушки могут прибегнуть к наркотику в крайне эмоциональном состоянии,</w:t>
      </w:r>
    </w:p>
    <w:p w:rsidR="006F7707" w:rsidRPr="004204F7" w:rsidRDefault="006F7707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lastRenderedPageBreak/>
        <w:t>например, в состоянии расстройства или депрессии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б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>езделье, отсутствие каких-либо занятий либо обязанностей, в результате-эксперименты от скуки.</w:t>
      </w:r>
    </w:p>
    <w:p w:rsidR="00B71BBF" w:rsidRPr="004204F7" w:rsidRDefault="00B71BBF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B64AF" w:rsidRPr="004204F7" w:rsidRDefault="00AB64AF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4AF" w:rsidRPr="004204F7" w:rsidRDefault="00AB64AF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4AF" w:rsidRPr="004204F7" w:rsidRDefault="00AB64AF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841" w:rsidRPr="004204F7" w:rsidRDefault="00B55841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841" w:rsidRPr="004204F7" w:rsidRDefault="00B55841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841" w:rsidRPr="004204F7" w:rsidRDefault="00B55841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841" w:rsidRPr="004204F7" w:rsidRDefault="00B55841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841" w:rsidRPr="004204F7" w:rsidRDefault="00B55841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841" w:rsidRPr="004204F7" w:rsidRDefault="00B55841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841" w:rsidRPr="004204F7" w:rsidRDefault="00B55841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5841" w:rsidRPr="004204F7" w:rsidRDefault="00B55841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4AF" w:rsidRPr="004204F7" w:rsidRDefault="00AB64AF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5542" w:rsidRPr="004204F7" w:rsidRDefault="00BE5542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4AF" w:rsidRPr="004204F7" w:rsidRDefault="00AB64AF" w:rsidP="004204F7">
      <w:pPr>
        <w:widowControl/>
        <w:shd w:val="clear" w:color="auto" w:fill="FFFFFF" w:themeFill="background1"/>
        <w:autoSpaceDE/>
        <w:autoSpaceDN/>
        <w:spacing w:line="360" w:lineRule="auto"/>
        <w:ind w:left="142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E57" w:rsidRPr="004204F7" w:rsidRDefault="00611585" w:rsidP="004204F7">
      <w:pPr>
        <w:spacing w:line="360" w:lineRule="auto"/>
        <w:ind w:left="142" w:right="284"/>
        <w:jc w:val="center"/>
        <w:rPr>
          <w:rFonts w:ascii="Times New Roman" w:hAnsi="Times New Roman" w:cs="Times New Roman"/>
          <w:b/>
          <w:color w:val="3B3838" w:themeColor="background2" w:themeShade="40"/>
          <w:kern w:val="16"/>
          <w:sz w:val="24"/>
          <w:szCs w:val="24"/>
        </w:rPr>
      </w:pPr>
      <w:r w:rsidRPr="004204F7">
        <w:rPr>
          <w:rFonts w:ascii="Times New Roman" w:hAnsi="Times New Roman" w:cs="Times New Roman"/>
          <w:b/>
          <w:color w:val="3B3838" w:themeColor="background2" w:themeShade="40"/>
          <w:kern w:val="16"/>
          <w:sz w:val="24"/>
          <w:szCs w:val="24"/>
        </w:rPr>
        <w:t>1.1</w:t>
      </w:r>
      <w:r w:rsidR="00195E57" w:rsidRPr="004204F7">
        <w:rPr>
          <w:rFonts w:ascii="Times New Roman" w:hAnsi="Times New Roman" w:cs="Times New Roman"/>
          <w:b/>
          <w:color w:val="3B3838" w:themeColor="background2" w:themeShade="40"/>
          <w:kern w:val="16"/>
          <w:sz w:val="24"/>
          <w:szCs w:val="24"/>
        </w:rPr>
        <w:t>ФАКТОРЫ, ПОВЫШАЮЩИЕ РИСК РАСПРОСТРАНЕНИЯ</w:t>
      </w:r>
      <w:r w:rsidR="004204F7" w:rsidRPr="004204F7">
        <w:rPr>
          <w:rFonts w:ascii="Times New Roman" w:hAnsi="Times New Roman" w:cs="Times New Roman"/>
          <w:b/>
          <w:color w:val="3B3838" w:themeColor="background2" w:themeShade="40"/>
          <w:kern w:val="16"/>
          <w:sz w:val="24"/>
          <w:szCs w:val="24"/>
        </w:rPr>
        <w:t xml:space="preserve"> </w:t>
      </w:r>
      <w:r w:rsidR="00195E57" w:rsidRPr="004204F7">
        <w:rPr>
          <w:rFonts w:ascii="Times New Roman" w:hAnsi="Times New Roman" w:cs="Times New Roman"/>
          <w:b/>
          <w:color w:val="3B3838" w:themeColor="background2" w:themeShade="40"/>
          <w:kern w:val="16"/>
          <w:sz w:val="24"/>
          <w:szCs w:val="24"/>
        </w:rPr>
        <w:t xml:space="preserve">наркотиков, алкоголи и </w:t>
      </w:r>
      <w:proofErr w:type="spellStart"/>
      <w:r w:rsidR="00195E57" w:rsidRPr="004204F7">
        <w:rPr>
          <w:rFonts w:ascii="Times New Roman" w:hAnsi="Times New Roman" w:cs="Times New Roman"/>
          <w:b/>
          <w:color w:val="3B3838" w:themeColor="background2" w:themeShade="40"/>
          <w:kern w:val="16"/>
          <w:sz w:val="24"/>
          <w:szCs w:val="24"/>
        </w:rPr>
        <w:t>табакокурения</w:t>
      </w:r>
      <w:proofErr w:type="spellEnd"/>
      <w:proofErr w:type="gramStart"/>
      <w:r w:rsidR="00195E57" w:rsidRPr="004204F7">
        <w:rPr>
          <w:rFonts w:ascii="Times New Roman" w:hAnsi="Times New Roman" w:cs="Times New Roman"/>
          <w:b/>
          <w:color w:val="3B3838" w:themeColor="background2" w:themeShade="40"/>
          <w:kern w:val="16"/>
          <w:sz w:val="24"/>
          <w:szCs w:val="24"/>
        </w:rPr>
        <w:t xml:space="preserve"> В</w:t>
      </w:r>
      <w:proofErr w:type="gramEnd"/>
      <w:r w:rsidR="00195E57" w:rsidRPr="004204F7">
        <w:rPr>
          <w:rFonts w:ascii="Times New Roman" w:hAnsi="Times New Roman" w:cs="Times New Roman"/>
          <w:b/>
          <w:color w:val="3B3838" w:themeColor="background2" w:themeShade="40"/>
          <w:kern w:val="16"/>
          <w:sz w:val="24"/>
          <w:szCs w:val="24"/>
        </w:rPr>
        <w:t xml:space="preserve"> ШКОЛЬНОЙ СРЕДЕ</w:t>
      </w:r>
    </w:p>
    <w:p w:rsidR="00B55841" w:rsidRPr="004204F7" w:rsidRDefault="00B55841" w:rsidP="004204F7">
      <w:pPr>
        <w:spacing w:line="360" w:lineRule="auto"/>
        <w:ind w:left="142" w:right="284"/>
        <w:jc w:val="center"/>
        <w:rPr>
          <w:rFonts w:ascii="Times New Roman" w:hAnsi="Times New Roman" w:cs="Times New Roman"/>
          <w:b/>
          <w:bCs/>
          <w:color w:val="3B3838" w:themeColor="background2" w:themeShade="40"/>
          <w:kern w:val="16"/>
          <w:position w:val="-2"/>
          <w:sz w:val="24"/>
          <w:szCs w:val="24"/>
        </w:rPr>
      </w:pPr>
    </w:p>
    <w:p w:rsidR="00D86931" w:rsidRPr="004204F7" w:rsidRDefault="00D86931" w:rsidP="004204F7">
      <w:pPr>
        <w:spacing w:line="360" w:lineRule="auto"/>
        <w:ind w:left="142" w:right="284"/>
        <w:jc w:val="center"/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4"/>
          <w:szCs w:val="24"/>
        </w:rPr>
      </w:pPr>
    </w:p>
    <w:p w:rsidR="00195E57" w:rsidRPr="004204F7" w:rsidRDefault="00195E57" w:rsidP="004204F7">
      <w:pPr>
        <w:pStyle w:val="a3"/>
        <w:spacing w:line="360" w:lineRule="auto"/>
        <w:ind w:left="142" w:right="284"/>
        <w:rPr>
          <w:rFonts w:ascii="Times New Roman" w:hAnsi="Times New Roman" w:cs="Times New Roman"/>
          <w:b/>
          <w:kern w:val="16"/>
          <w:sz w:val="24"/>
          <w:szCs w:val="24"/>
        </w:rPr>
      </w:pPr>
    </w:p>
    <w:tbl>
      <w:tblPr>
        <w:tblStyle w:val="GridTableLight"/>
        <w:tblW w:w="11057" w:type="dxa"/>
        <w:tblInd w:w="-284" w:type="dxa"/>
        <w:tblLook w:val="04A0"/>
      </w:tblPr>
      <w:tblGrid>
        <w:gridCol w:w="5245"/>
        <w:gridCol w:w="5812"/>
      </w:tblGrid>
      <w:tr w:rsidR="00F36F94" w:rsidRPr="004204F7" w:rsidTr="00B5584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5841" w:rsidRPr="004204F7" w:rsidRDefault="00B55841" w:rsidP="004204F7">
            <w:pPr>
              <w:pStyle w:val="a6"/>
              <w:shd w:val="clear" w:color="auto" w:fill="FFFFFF" w:themeFill="background1"/>
              <w:spacing w:before="0" w:beforeAutospacing="0" w:after="0" w:afterAutospacing="0" w:line="360" w:lineRule="auto"/>
              <w:ind w:left="142" w:right="284"/>
              <w:jc w:val="right"/>
              <w:rPr>
                <w:color w:val="3B3838" w:themeColor="background2" w:themeShade="40"/>
              </w:rPr>
            </w:pPr>
            <w:r w:rsidRPr="004204F7">
              <w:rPr>
                <w:b/>
                <w:bCs/>
                <w:color w:val="3B3838" w:themeColor="background2" w:themeShade="40"/>
                <w:kern w:val="16"/>
                <w:position w:val="-2"/>
              </w:rPr>
              <w:t>Со стороны детей</w:t>
            </w:r>
          </w:p>
          <w:p w:rsidR="00F36F94" w:rsidRPr="004204F7" w:rsidRDefault="00F36F94" w:rsidP="004204F7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 w:line="360" w:lineRule="auto"/>
              <w:ind w:left="142" w:right="284" w:hanging="425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 xml:space="preserve">Экономическое (социальное) неблагополучие                                         </w:t>
            </w:r>
          </w:p>
          <w:p w:rsidR="00F36F94" w:rsidRPr="004204F7" w:rsidRDefault="00F36F94" w:rsidP="004204F7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 w:line="360" w:lineRule="auto"/>
              <w:ind w:left="142" w:right="284" w:hanging="425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 xml:space="preserve">Неблагоприятное окружение и </w:t>
            </w:r>
            <w:proofErr w:type="gramStart"/>
            <w:r w:rsidRPr="004204F7">
              <w:rPr>
                <w:color w:val="3B3838" w:themeColor="background2" w:themeShade="40"/>
              </w:rPr>
              <w:t>общественная</w:t>
            </w:r>
            <w:proofErr w:type="gramEnd"/>
            <w:r w:rsidRPr="004204F7">
              <w:rPr>
                <w:color w:val="3B3838" w:themeColor="background2" w:themeShade="40"/>
              </w:rPr>
              <w:t xml:space="preserve">  </w:t>
            </w:r>
          </w:p>
          <w:p w:rsidR="00F36F94" w:rsidRPr="004204F7" w:rsidRDefault="00F36F94" w:rsidP="004204F7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 w:line="360" w:lineRule="auto"/>
              <w:ind w:left="142" w:right="284" w:hanging="425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>не обустроенность</w:t>
            </w:r>
          </w:p>
          <w:p w:rsidR="00F36F94" w:rsidRPr="004204F7" w:rsidRDefault="00F36F94" w:rsidP="004204F7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 w:line="360" w:lineRule="auto"/>
              <w:ind w:left="142" w:right="284" w:hanging="425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>Частые перемены места жительства</w:t>
            </w:r>
          </w:p>
          <w:p w:rsidR="00F36F94" w:rsidRPr="004204F7" w:rsidRDefault="00F36F94" w:rsidP="004204F7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 w:line="360" w:lineRule="auto"/>
              <w:ind w:left="142" w:right="284" w:hanging="425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>Противоречия и несогласованность в законодательстве</w:t>
            </w:r>
          </w:p>
          <w:p w:rsidR="00F36F94" w:rsidRPr="004204F7" w:rsidRDefault="00F36F94" w:rsidP="004204F7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 w:line="360" w:lineRule="auto"/>
              <w:ind w:left="142" w:right="284" w:hanging="425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>Доступность алкоголя и наркотиков</w:t>
            </w:r>
          </w:p>
          <w:p w:rsidR="00F36F94" w:rsidRPr="004204F7" w:rsidRDefault="00F36F94" w:rsidP="004204F7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 w:line="360" w:lineRule="auto"/>
              <w:ind w:left="142" w:right="284" w:hanging="425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>Семейная предрасположенность</w:t>
            </w:r>
          </w:p>
          <w:p w:rsidR="00F36F94" w:rsidRPr="004204F7" w:rsidRDefault="00F36F94" w:rsidP="004204F7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 w:line="360" w:lineRule="auto"/>
              <w:ind w:left="142" w:right="284" w:hanging="425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>Неумелость и непоследовательность в воспитании</w:t>
            </w:r>
          </w:p>
          <w:p w:rsidR="00F36F94" w:rsidRPr="004204F7" w:rsidRDefault="00F36F94" w:rsidP="004204F7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 w:line="360" w:lineRule="auto"/>
              <w:ind w:left="142" w:right="284" w:hanging="425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 xml:space="preserve">Склонность к антисоциальному поведению </w:t>
            </w:r>
            <w:r w:rsidRPr="004204F7">
              <w:rPr>
                <w:color w:val="3B3838" w:themeColor="background2" w:themeShade="40"/>
              </w:rPr>
              <w:lastRenderedPageBreak/>
              <w:t>и гиперактивности</w:t>
            </w:r>
          </w:p>
          <w:p w:rsidR="00F36F94" w:rsidRPr="004204F7" w:rsidRDefault="00F36F94" w:rsidP="004204F7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 w:line="360" w:lineRule="auto"/>
              <w:ind w:left="142" w:right="284" w:hanging="425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 xml:space="preserve">Неуспеваемость, отсутствие желания продолжать  </w:t>
            </w:r>
          </w:p>
          <w:p w:rsidR="00F36F94" w:rsidRPr="004204F7" w:rsidRDefault="00F36F94" w:rsidP="004204F7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 w:line="360" w:lineRule="auto"/>
              <w:ind w:left="142" w:right="284" w:hanging="425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>обучение в школе</w:t>
            </w:r>
          </w:p>
          <w:p w:rsidR="00F36F94" w:rsidRPr="004204F7" w:rsidRDefault="00F36F94" w:rsidP="004204F7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 w:line="360" w:lineRule="auto"/>
              <w:ind w:left="142" w:right="284" w:hanging="425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>Протест и риск в подростковом возрасте</w:t>
            </w:r>
          </w:p>
          <w:p w:rsidR="00F36F94" w:rsidRPr="004204F7" w:rsidRDefault="00F36F94" w:rsidP="004204F7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 w:line="360" w:lineRule="auto"/>
              <w:ind w:left="142" w:right="284" w:hanging="425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>Общение с пьющими и употребляющими наркотики сверстниками</w:t>
            </w:r>
          </w:p>
          <w:p w:rsidR="00F36F94" w:rsidRPr="004204F7" w:rsidRDefault="00F36F94" w:rsidP="004204F7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tabs>
                <w:tab w:val="clear" w:pos="720"/>
                <w:tab w:val="num" w:pos="459"/>
              </w:tabs>
              <w:spacing w:before="0" w:beforeAutospacing="0" w:after="0" w:afterAutospacing="0" w:line="360" w:lineRule="auto"/>
              <w:ind w:left="142" w:right="284" w:hanging="425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>Положительное отношение к алкоголю и наркотиками</w:t>
            </w:r>
          </w:p>
          <w:p w:rsidR="00F36F94" w:rsidRPr="004204F7" w:rsidRDefault="00F36F94" w:rsidP="004204F7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42" w:right="284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4204F7"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>Реклама</w:t>
            </w:r>
          </w:p>
          <w:p w:rsidR="00F36F94" w:rsidRPr="004204F7" w:rsidRDefault="00F36F94" w:rsidP="004204F7">
            <w:pPr>
              <w:pStyle w:val="a3"/>
              <w:tabs>
                <w:tab w:val="num" w:pos="459"/>
              </w:tabs>
              <w:spacing w:line="360" w:lineRule="auto"/>
              <w:ind w:left="142" w:right="284" w:hanging="425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55841" w:rsidRPr="004204F7" w:rsidRDefault="00B55841" w:rsidP="004204F7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 w:line="360" w:lineRule="auto"/>
              <w:ind w:left="142" w:right="284" w:hanging="283"/>
              <w:jc w:val="center"/>
              <w:rPr>
                <w:color w:val="3B3838" w:themeColor="background2" w:themeShade="40"/>
              </w:rPr>
            </w:pPr>
            <w:r w:rsidRPr="004204F7">
              <w:rPr>
                <w:b/>
                <w:bCs/>
                <w:color w:val="3B3838" w:themeColor="background2" w:themeShade="40"/>
                <w:kern w:val="16"/>
                <w:position w:val="-2"/>
              </w:rPr>
              <w:lastRenderedPageBreak/>
              <w:t xml:space="preserve">Со  </w:t>
            </w:r>
            <w:r w:rsidRPr="004204F7">
              <w:rPr>
                <w:b/>
                <w:bCs/>
                <w:color w:val="3B3838" w:themeColor="background2" w:themeShade="40"/>
                <w:kern w:val="16"/>
              </w:rPr>
              <w:t>стороны взрослых</w:t>
            </w:r>
            <w:r w:rsidR="00F36F94" w:rsidRPr="004204F7">
              <w:rPr>
                <w:color w:val="3B3838" w:themeColor="background2" w:themeShade="40"/>
              </w:rPr>
              <w:t>.</w:t>
            </w:r>
          </w:p>
          <w:p w:rsidR="00F36F94" w:rsidRPr="004204F7" w:rsidRDefault="00B55841" w:rsidP="004204F7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 w:line="360" w:lineRule="auto"/>
              <w:ind w:left="142" w:right="284" w:hanging="99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>1.</w:t>
            </w:r>
            <w:r w:rsidR="00F36F94" w:rsidRPr="004204F7">
              <w:rPr>
                <w:color w:val="3B3838" w:themeColor="background2" w:themeShade="40"/>
              </w:rPr>
              <w:t xml:space="preserve">Имитация – это стремление подражать во всем </w:t>
            </w:r>
            <w:proofErr w:type="spellStart"/>
            <w:r w:rsidR="00F36F94" w:rsidRPr="004204F7">
              <w:rPr>
                <w:color w:val="3B3838" w:themeColor="background2" w:themeShade="40"/>
              </w:rPr>
              <w:t>комулибо</w:t>
            </w:r>
            <w:proofErr w:type="spellEnd"/>
            <w:r w:rsidR="00F36F94" w:rsidRPr="004204F7">
              <w:rPr>
                <w:color w:val="3B3838" w:themeColor="background2" w:themeShade="40"/>
              </w:rPr>
              <w:t xml:space="preserve">. </w:t>
            </w:r>
          </w:p>
          <w:p w:rsidR="00F36F94" w:rsidRPr="004204F7" w:rsidRDefault="00F36F94" w:rsidP="004204F7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 w:line="360" w:lineRule="auto"/>
              <w:ind w:left="142" w:right="284" w:hanging="99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 xml:space="preserve">2.Делинквентное поведение понимаются различные проступки, провинности, нарушения общественных норм поведения. </w:t>
            </w:r>
          </w:p>
          <w:p w:rsidR="00F36F94" w:rsidRPr="004204F7" w:rsidRDefault="00F36F94" w:rsidP="004204F7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 w:line="360" w:lineRule="auto"/>
              <w:ind w:left="142" w:right="284" w:hanging="99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 xml:space="preserve">3.Реакция протеста – одна из наиболее </w:t>
            </w:r>
            <w:proofErr w:type="gramStart"/>
            <w:r w:rsidRPr="004204F7">
              <w:rPr>
                <w:color w:val="3B3838" w:themeColor="background2" w:themeShade="40"/>
              </w:rPr>
              <w:t>частых</w:t>
            </w:r>
            <w:proofErr w:type="gramEnd"/>
            <w:r w:rsidRPr="004204F7">
              <w:rPr>
                <w:color w:val="3B3838" w:themeColor="background2" w:themeShade="40"/>
              </w:rPr>
              <w:t xml:space="preserve"> в подростковом возрасте.  </w:t>
            </w:r>
          </w:p>
          <w:p w:rsidR="00F36F94" w:rsidRPr="004204F7" w:rsidRDefault="00F36F94" w:rsidP="004204F7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 w:line="360" w:lineRule="auto"/>
              <w:ind w:left="142" w:right="284" w:hanging="99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 xml:space="preserve">4.Реакция отказа </w:t>
            </w:r>
          </w:p>
          <w:p w:rsidR="00F36F94" w:rsidRPr="004204F7" w:rsidRDefault="00F36F94" w:rsidP="004204F7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 w:line="360" w:lineRule="auto"/>
              <w:ind w:left="142" w:right="284" w:hanging="99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 xml:space="preserve">5.Побеги из дома о </w:t>
            </w:r>
          </w:p>
          <w:p w:rsidR="00F36F94" w:rsidRPr="004204F7" w:rsidRDefault="00F36F94" w:rsidP="004204F7">
            <w:pPr>
              <w:pStyle w:val="a6"/>
              <w:shd w:val="clear" w:color="auto" w:fill="FFFFFF" w:themeFill="background1"/>
              <w:tabs>
                <w:tab w:val="num" w:pos="459"/>
              </w:tabs>
              <w:spacing w:before="0" w:beforeAutospacing="0" w:after="0" w:afterAutospacing="0" w:line="360" w:lineRule="auto"/>
              <w:ind w:left="142" w:right="284" w:hanging="283"/>
              <w:rPr>
                <w:color w:val="3B3838" w:themeColor="background2" w:themeShade="40"/>
              </w:rPr>
            </w:pPr>
            <w:r w:rsidRPr="004204F7">
              <w:rPr>
                <w:color w:val="3B3838" w:themeColor="background2" w:themeShade="40"/>
              </w:rPr>
              <w:t xml:space="preserve">6.Реакция компенсации и </w:t>
            </w:r>
            <w:proofErr w:type="spellStart"/>
            <w:r w:rsidRPr="004204F7">
              <w:rPr>
                <w:color w:val="3B3838" w:themeColor="background2" w:themeShade="40"/>
              </w:rPr>
              <w:t>гиперкомпенсации</w:t>
            </w:r>
            <w:proofErr w:type="spellEnd"/>
            <w:r w:rsidRPr="004204F7">
              <w:rPr>
                <w:color w:val="3B3838" w:themeColor="background2" w:themeShade="40"/>
              </w:rPr>
              <w:t xml:space="preserve"> – это такие формы поведения, с помощью которых человек старается скрыть, замаскировать свои слабые стороны. </w:t>
            </w:r>
          </w:p>
          <w:p w:rsidR="00F36F94" w:rsidRPr="004204F7" w:rsidRDefault="00F36F94" w:rsidP="004204F7">
            <w:pPr>
              <w:pStyle w:val="a8"/>
              <w:tabs>
                <w:tab w:val="num" w:pos="459"/>
                <w:tab w:val="left" w:pos="667"/>
              </w:tabs>
              <w:spacing w:line="360" w:lineRule="auto"/>
              <w:ind w:left="142" w:right="284" w:hanging="283"/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4"/>
                <w:szCs w:val="24"/>
              </w:rPr>
            </w:pPr>
            <w:r w:rsidRPr="004204F7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4"/>
                <w:szCs w:val="24"/>
              </w:rPr>
              <w:lastRenderedPageBreak/>
              <w:t>7.Унижения ученика, который</w:t>
            </w:r>
          </w:p>
          <w:p w:rsidR="00F36F94" w:rsidRPr="004204F7" w:rsidRDefault="00F36F94" w:rsidP="004204F7">
            <w:pPr>
              <w:tabs>
                <w:tab w:val="num" w:pos="459"/>
              </w:tabs>
              <w:spacing w:line="360" w:lineRule="auto"/>
              <w:ind w:left="142" w:right="284" w:hanging="283"/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4"/>
                <w:szCs w:val="24"/>
              </w:rPr>
            </w:pPr>
            <w:r w:rsidRPr="004204F7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4"/>
                <w:szCs w:val="24"/>
              </w:rPr>
              <w:t xml:space="preserve">не </w:t>
            </w:r>
            <w:proofErr w:type="gramStart"/>
            <w:r w:rsidRPr="004204F7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4"/>
                <w:szCs w:val="24"/>
              </w:rPr>
              <w:t>успевает</w:t>
            </w:r>
            <w:proofErr w:type="gramEnd"/>
            <w:r w:rsidRPr="004204F7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4"/>
                <w:szCs w:val="24"/>
              </w:rPr>
              <w:t>/преуспевает в учебе или уязвим в других отношениях</w:t>
            </w:r>
          </w:p>
          <w:p w:rsidR="00F36F94" w:rsidRPr="004204F7" w:rsidRDefault="00F36F94" w:rsidP="004204F7">
            <w:pPr>
              <w:pStyle w:val="a8"/>
              <w:tabs>
                <w:tab w:val="num" w:pos="459"/>
                <w:tab w:val="left" w:pos="667"/>
              </w:tabs>
              <w:spacing w:line="360" w:lineRule="auto"/>
              <w:ind w:left="142" w:right="284" w:hanging="283"/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4"/>
                <w:szCs w:val="24"/>
              </w:rPr>
            </w:pPr>
            <w:r w:rsidRPr="004204F7">
              <w:rPr>
                <w:rFonts w:ascii="Times New Roman" w:hAnsi="Times New Roman" w:cs="Times New Roman"/>
                <w:color w:val="3B3838" w:themeColor="background2" w:themeShade="40"/>
                <w:kern w:val="16"/>
                <w:position w:val="2"/>
                <w:sz w:val="24"/>
                <w:szCs w:val="24"/>
              </w:rPr>
              <w:t xml:space="preserve">8.Внутрисемейные конфликты, </w:t>
            </w:r>
            <w:proofErr w:type="spellStart"/>
            <w:r w:rsidRPr="004204F7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4"/>
                <w:szCs w:val="24"/>
              </w:rPr>
              <w:t>гиперопека</w:t>
            </w:r>
            <w:proofErr w:type="spellEnd"/>
            <w:r w:rsidRPr="004204F7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4"/>
                <w:szCs w:val="24"/>
              </w:rPr>
              <w:t xml:space="preserve"> или равнодушие со стороны родителей</w:t>
            </w:r>
          </w:p>
          <w:p w:rsidR="00F36F94" w:rsidRPr="004204F7" w:rsidRDefault="00F36F94" w:rsidP="004204F7">
            <w:pPr>
              <w:pStyle w:val="a8"/>
              <w:tabs>
                <w:tab w:val="num" w:pos="459"/>
                <w:tab w:val="left" w:pos="667"/>
              </w:tabs>
              <w:spacing w:line="360" w:lineRule="auto"/>
              <w:ind w:left="142" w:right="284" w:hanging="283"/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4"/>
                <w:szCs w:val="24"/>
              </w:rPr>
            </w:pPr>
            <w:r w:rsidRPr="004204F7">
              <w:rPr>
                <w:rFonts w:ascii="Times New Roman" w:hAnsi="Times New Roman" w:cs="Times New Roman"/>
                <w:color w:val="3B3838" w:themeColor="background2" w:themeShade="40"/>
                <w:kern w:val="16"/>
                <w:position w:val="2"/>
                <w:sz w:val="24"/>
                <w:szCs w:val="24"/>
              </w:rPr>
              <w:t xml:space="preserve">9.Завышенные требования </w:t>
            </w:r>
            <w:r w:rsidRPr="004204F7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4"/>
                <w:szCs w:val="24"/>
              </w:rPr>
              <w:t xml:space="preserve">к успеваемости, которые не всегда соответствуют  </w:t>
            </w:r>
          </w:p>
          <w:p w:rsidR="00F36F94" w:rsidRPr="004204F7" w:rsidRDefault="00F36F94" w:rsidP="004204F7">
            <w:pPr>
              <w:pStyle w:val="a8"/>
              <w:tabs>
                <w:tab w:val="num" w:pos="459"/>
                <w:tab w:val="left" w:pos="667"/>
              </w:tabs>
              <w:spacing w:line="360" w:lineRule="auto"/>
              <w:ind w:left="142" w:right="284" w:hanging="283"/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4"/>
                <w:szCs w:val="24"/>
              </w:rPr>
            </w:pPr>
            <w:r w:rsidRPr="004204F7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4"/>
                <w:szCs w:val="24"/>
              </w:rPr>
              <w:t>Способностям и возможностям ребенка</w:t>
            </w:r>
          </w:p>
          <w:p w:rsidR="00F36F94" w:rsidRPr="004204F7" w:rsidRDefault="00F36F94" w:rsidP="004204F7">
            <w:pPr>
              <w:pStyle w:val="a8"/>
              <w:tabs>
                <w:tab w:val="num" w:pos="459"/>
                <w:tab w:val="left" w:pos="667"/>
              </w:tabs>
              <w:spacing w:line="360" w:lineRule="auto"/>
              <w:ind w:left="142" w:right="284" w:hanging="283"/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4"/>
                <w:szCs w:val="24"/>
              </w:rPr>
            </w:pPr>
            <w:r w:rsidRPr="004204F7">
              <w:rPr>
                <w:rFonts w:ascii="Times New Roman" w:hAnsi="Times New Roman" w:cs="Times New Roman"/>
                <w:color w:val="3B3838" w:themeColor="background2" w:themeShade="40"/>
                <w:kern w:val="16"/>
                <w:position w:val="2"/>
                <w:sz w:val="24"/>
                <w:szCs w:val="24"/>
              </w:rPr>
              <w:t xml:space="preserve">10.Отсутствие контроля со стороны </w:t>
            </w:r>
            <w:r w:rsidRPr="004204F7">
              <w:rPr>
                <w:rFonts w:ascii="Times New Roman" w:hAnsi="Times New Roman" w:cs="Times New Roman"/>
                <w:color w:val="3B3838" w:themeColor="background2" w:themeShade="40"/>
                <w:kern w:val="16"/>
                <w:sz w:val="24"/>
                <w:szCs w:val="24"/>
              </w:rPr>
              <w:t xml:space="preserve">сотрудников школы за поведением учащихся на переменах </w:t>
            </w:r>
          </w:p>
        </w:tc>
      </w:tr>
    </w:tbl>
    <w:p w:rsidR="005E62C5" w:rsidRPr="004204F7" w:rsidRDefault="005E62C5" w:rsidP="004204F7">
      <w:pPr>
        <w:pStyle w:val="a6"/>
        <w:shd w:val="clear" w:color="auto" w:fill="FFFFFF" w:themeFill="background1"/>
        <w:spacing w:before="0" w:beforeAutospacing="0" w:after="0" w:afterAutospacing="0" w:line="360" w:lineRule="auto"/>
        <w:ind w:left="142" w:right="284"/>
        <w:rPr>
          <w:color w:val="3B3838" w:themeColor="background2" w:themeShade="40"/>
        </w:rPr>
      </w:pPr>
    </w:p>
    <w:p w:rsidR="00B55841" w:rsidRPr="004204F7" w:rsidRDefault="00B55841" w:rsidP="004204F7">
      <w:pPr>
        <w:pStyle w:val="a6"/>
        <w:shd w:val="clear" w:color="auto" w:fill="FFFFFF" w:themeFill="background1"/>
        <w:spacing w:before="0" w:beforeAutospacing="0" w:after="0" w:afterAutospacing="0" w:line="360" w:lineRule="auto"/>
        <w:ind w:left="142" w:right="284"/>
        <w:rPr>
          <w:color w:val="3B3838" w:themeColor="background2" w:themeShade="40"/>
        </w:rPr>
      </w:pPr>
    </w:p>
    <w:p w:rsidR="00B55841" w:rsidRPr="004204F7" w:rsidRDefault="00B55841" w:rsidP="004204F7">
      <w:pPr>
        <w:pStyle w:val="a6"/>
        <w:shd w:val="clear" w:color="auto" w:fill="FFFFFF" w:themeFill="background1"/>
        <w:spacing w:before="0" w:beforeAutospacing="0" w:after="0" w:afterAutospacing="0" w:line="360" w:lineRule="auto"/>
        <w:ind w:left="142" w:right="284"/>
        <w:rPr>
          <w:color w:val="3B3838" w:themeColor="background2" w:themeShade="40"/>
        </w:rPr>
      </w:pPr>
    </w:p>
    <w:p w:rsidR="00B55841" w:rsidRPr="004204F7" w:rsidRDefault="00B55841" w:rsidP="004204F7">
      <w:pPr>
        <w:pStyle w:val="a6"/>
        <w:shd w:val="clear" w:color="auto" w:fill="FFFFFF" w:themeFill="background1"/>
        <w:spacing w:before="0" w:beforeAutospacing="0" w:after="0" w:afterAutospacing="0" w:line="360" w:lineRule="auto"/>
        <w:ind w:left="142" w:right="284"/>
        <w:rPr>
          <w:color w:val="3B3838" w:themeColor="background2" w:themeShade="40"/>
        </w:rPr>
      </w:pPr>
    </w:p>
    <w:p w:rsidR="00B55841" w:rsidRPr="004204F7" w:rsidRDefault="00B55841" w:rsidP="004204F7">
      <w:pPr>
        <w:pStyle w:val="a6"/>
        <w:shd w:val="clear" w:color="auto" w:fill="FFFFFF" w:themeFill="background1"/>
        <w:spacing w:before="0" w:beforeAutospacing="0" w:after="0" w:afterAutospacing="0" w:line="360" w:lineRule="auto"/>
        <w:ind w:left="142" w:right="284"/>
        <w:rPr>
          <w:color w:val="3B3838" w:themeColor="background2" w:themeShade="40"/>
        </w:rPr>
      </w:pPr>
    </w:p>
    <w:p w:rsidR="00B55841" w:rsidRPr="004204F7" w:rsidRDefault="00B55841" w:rsidP="004204F7">
      <w:pPr>
        <w:pStyle w:val="a6"/>
        <w:shd w:val="clear" w:color="auto" w:fill="FFFFFF" w:themeFill="background1"/>
        <w:spacing w:before="0" w:beforeAutospacing="0" w:after="0" w:afterAutospacing="0" w:line="360" w:lineRule="auto"/>
        <w:ind w:left="142" w:right="284"/>
        <w:rPr>
          <w:color w:val="3B3838" w:themeColor="background2" w:themeShade="40"/>
        </w:rPr>
      </w:pPr>
    </w:p>
    <w:p w:rsidR="00B55841" w:rsidRPr="004204F7" w:rsidRDefault="00B55841" w:rsidP="004204F7">
      <w:pPr>
        <w:pStyle w:val="a6"/>
        <w:shd w:val="clear" w:color="auto" w:fill="FFFFFF" w:themeFill="background1"/>
        <w:spacing w:before="0" w:beforeAutospacing="0" w:after="0" w:afterAutospacing="0" w:line="360" w:lineRule="auto"/>
        <w:ind w:left="142" w:right="284"/>
        <w:rPr>
          <w:color w:val="3B3838" w:themeColor="background2" w:themeShade="40"/>
        </w:rPr>
      </w:pPr>
    </w:p>
    <w:p w:rsidR="00B55841" w:rsidRPr="004204F7" w:rsidRDefault="00B55841" w:rsidP="004204F7">
      <w:pPr>
        <w:pStyle w:val="a6"/>
        <w:shd w:val="clear" w:color="auto" w:fill="FFFFFF" w:themeFill="background1"/>
        <w:spacing w:before="0" w:beforeAutospacing="0" w:after="0" w:afterAutospacing="0" w:line="360" w:lineRule="auto"/>
        <w:ind w:left="142" w:right="284"/>
        <w:rPr>
          <w:color w:val="3B3838" w:themeColor="background2" w:themeShade="40"/>
        </w:rPr>
      </w:pPr>
    </w:p>
    <w:p w:rsidR="00B55841" w:rsidRPr="004204F7" w:rsidRDefault="00B55841" w:rsidP="004204F7">
      <w:pPr>
        <w:pStyle w:val="a6"/>
        <w:shd w:val="clear" w:color="auto" w:fill="FFFFFF" w:themeFill="background1"/>
        <w:spacing w:before="0" w:beforeAutospacing="0" w:after="0" w:afterAutospacing="0" w:line="360" w:lineRule="auto"/>
        <w:ind w:left="142" w:right="284"/>
        <w:rPr>
          <w:color w:val="3B3838" w:themeColor="background2" w:themeShade="40"/>
        </w:rPr>
      </w:pPr>
    </w:p>
    <w:p w:rsidR="00B55841" w:rsidRPr="004204F7" w:rsidRDefault="00B55841" w:rsidP="004204F7">
      <w:pPr>
        <w:pStyle w:val="a6"/>
        <w:shd w:val="clear" w:color="auto" w:fill="FFFFFF" w:themeFill="background1"/>
        <w:spacing w:before="0" w:beforeAutospacing="0" w:after="0" w:afterAutospacing="0" w:line="360" w:lineRule="auto"/>
        <w:ind w:left="142" w:right="284"/>
        <w:rPr>
          <w:color w:val="3B3838" w:themeColor="background2" w:themeShade="40"/>
        </w:rPr>
      </w:pPr>
    </w:p>
    <w:p w:rsidR="00B55841" w:rsidRPr="004204F7" w:rsidRDefault="00B55841" w:rsidP="004204F7">
      <w:pPr>
        <w:pStyle w:val="a6"/>
        <w:shd w:val="clear" w:color="auto" w:fill="FFFFFF" w:themeFill="background1"/>
        <w:spacing w:before="0" w:beforeAutospacing="0" w:after="0" w:afterAutospacing="0" w:line="360" w:lineRule="auto"/>
        <w:ind w:left="142" w:right="284"/>
        <w:rPr>
          <w:color w:val="3B3838" w:themeColor="background2" w:themeShade="40"/>
        </w:rPr>
      </w:pPr>
    </w:p>
    <w:p w:rsidR="00B55841" w:rsidRPr="004204F7" w:rsidRDefault="00B55841" w:rsidP="004204F7">
      <w:pPr>
        <w:pStyle w:val="a6"/>
        <w:shd w:val="clear" w:color="auto" w:fill="FFFFFF" w:themeFill="background1"/>
        <w:spacing w:before="0" w:beforeAutospacing="0" w:after="0" w:afterAutospacing="0" w:line="360" w:lineRule="auto"/>
        <w:ind w:left="142" w:right="284"/>
        <w:rPr>
          <w:color w:val="3B3838" w:themeColor="background2" w:themeShade="40"/>
        </w:rPr>
      </w:pPr>
    </w:p>
    <w:p w:rsidR="005E62C5" w:rsidRPr="004204F7" w:rsidRDefault="005E62C5" w:rsidP="004204F7">
      <w:pPr>
        <w:pStyle w:val="a6"/>
        <w:shd w:val="clear" w:color="auto" w:fill="FFFFFF" w:themeFill="background1"/>
        <w:spacing w:before="0" w:beforeAutospacing="0" w:after="0" w:afterAutospacing="0" w:line="360" w:lineRule="auto"/>
        <w:ind w:left="142" w:right="284"/>
        <w:rPr>
          <w:color w:val="3B3838" w:themeColor="background2" w:themeShade="40"/>
        </w:rPr>
      </w:pPr>
    </w:p>
    <w:p w:rsidR="005769CD" w:rsidRPr="004204F7" w:rsidRDefault="005769CD" w:rsidP="004204F7">
      <w:pPr>
        <w:pStyle w:val="a8"/>
        <w:tabs>
          <w:tab w:val="left" w:pos="667"/>
        </w:tabs>
        <w:spacing w:line="360" w:lineRule="auto"/>
        <w:ind w:left="142" w:right="284" w:firstLine="0"/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</w:pPr>
    </w:p>
    <w:p w:rsidR="005769CD" w:rsidRPr="004204F7" w:rsidRDefault="005769CD" w:rsidP="004204F7">
      <w:pPr>
        <w:tabs>
          <w:tab w:val="left" w:pos="667"/>
        </w:tabs>
        <w:spacing w:line="360" w:lineRule="auto"/>
        <w:ind w:left="142" w:right="284"/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</w:pPr>
    </w:p>
    <w:p w:rsidR="005769CD" w:rsidRPr="004204F7" w:rsidRDefault="00611585" w:rsidP="004204F7">
      <w:pPr>
        <w:pStyle w:val="a8"/>
        <w:tabs>
          <w:tab w:val="left" w:pos="667"/>
        </w:tabs>
        <w:spacing w:line="360" w:lineRule="auto"/>
        <w:ind w:left="142" w:right="284" w:firstLine="0"/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</w:pPr>
      <w:r w:rsidRPr="004204F7"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4"/>
          <w:szCs w:val="24"/>
        </w:rPr>
        <w:t xml:space="preserve">1.2 </w:t>
      </w:r>
      <w:r w:rsidR="005769CD" w:rsidRPr="004204F7"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4"/>
          <w:szCs w:val="24"/>
        </w:rPr>
        <w:t>Признаки того</w:t>
      </w:r>
      <w:proofErr w:type="gramStart"/>
      <w:r w:rsidR="005769CD" w:rsidRPr="004204F7"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4"/>
          <w:szCs w:val="24"/>
        </w:rPr>
        <w:t xml:space="preserve"> ,</w:t>
      </w:r>
      <w:proofErr w:type="gramEnd"/>
      <w:r w:rsidR="005769CD" w:rsidRPr="004204F7"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4"/>
          <w:szCs w:val="24"/>
        </w:rPr>
        <w:t>что ваш ребенок употребляет наркотики, алкоголь и никотин</w:t>
      </w:r>
      <w:r w:rsidRPr="004204F7">
        <w:rPr>
          <w:rFonts w:ascii="Times New Roman" w:hAnsi="Times New Roman" w:cs="Times New Roman"/>
          <w:b/>
          <w:bCs/>
          <w:color w:val="3B3838" w:themeColor="background2" w:themeShade="40"/>
          <w:kern w:val="16"/>
          <w:sz w:val="24"/>
          <w:szCs w:val="24"/>
        </w:rPr>
        <w:t>?</w:t>
      </w:r>
    </w:p>
    <w:p w:rsidR="00F60AC2" w:rsidRPr="004204F7" w:rsidRDefault="00374ECF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</w:t>
      </w:r>
      <w:r w:rsidR="00F60AC2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пределить, употребляет ваш ребенок психоактивные вещества ПАВ (алкоголь, токсические вещества, наркотики) или нет, сложно, особенно если ребенок сделал это в первый раз или употребляет периодически. И все же стоит насторожиться, если проявляются несколько из следующих перечисленных </w:t>
      </w:r>
      <w:r w:rsidR="00F60AC2"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признаков </w:t>
      </w:r>
      <w:r w:rsidR="00F60AC2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(пять и более из разных групп):</w:t>
      </w:r>
    </w:p>
    <w:p w:rsidR="004857F5" w:rsidRPr="004204F7" w:rsidRDefault="00611585" w:rsidP="004204F7">
      <w:pPr>
        <w:widowControl/>
        <w:shd w:val="clear" w:color="auto" w:fill="FFFFFF"/>
        <w:autoSpaceDE/>
        <w:autoSpaceDN/>
        <w:spacing w:line="360" w:lineRule="auto"/>
        <w:ind w:left="142" w:right="284"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Ответственность взрослых состоит в том, чтобы вовремя выявлять случаи употребления наркотических средств и психотропных веществ и предпринимать неотложные действия для спасения ребенка. Очень важно знать признаки употребления наркотических средств и психотропных веществ, именно этот фактор может помочь спасти жизнь ребенку.</w:t>
      </w:r>
      <w:r w:rsidR="004857F5" w:rsidRPr="004204F7">
        <w:rPr>
          <w:rFonts w:ascii="Times New Roman" w:eastAsiaTheme="minorHAnsi" w:hAnsi="Times New Roman" w:cs="Times New Roman"/>
          <w:sz w:val="24"/>
          <w:szCs w:val="24"/>
        </w:rPr>
        <w:t xml:space="preserve"> УПОТРЕБЛЕНИ Я НАРКОТИКОВ НА РАННИХ </w:t>
      </w:r>
      <w:proofErr w:type="gramStart"/>
      <w:r w:rsidR="004857F5" w:rsidRPr="004204F7">
        <w:rPr>
          <w:rFonts w:ascii="Times New Roman" w:eastAsiaTheme="minorHAnsi" w:hAnsi="Times New Roman" w:cs="Times New Roman"/>
          <w:sz w:val="24"/>
          <w:szCs w:val="24"/>
        </w:rPr>
        <w:t>СТ</w:t>
      </w:r>
      <w:proofErr w:type="gramEnd"/>
    </w:p>
    <w:p w:rsidR="004857F5" w:rsidRPr="004204F7" w:rsidRDefault="004857F5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lastRenderedPageBreak/>
        <w:t>Более надежный ранний признак возможной наркомании, алкоголя и табакокурения — любое кардинальноеизменение образа жизни вашего ребенка. Конечно, для этого надо хорошо знать, как и чемживет ваш ребенок. Наблюдайте за поведением своего ребёнка!</w:t>
      </w:r>
    </w:p>
    <w:p w:rsidR="004857F5" w:rsidRPr="004204F7" w:rsidRDefault="004857F5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 Резкие перепады настроения, никак не связанные с реальной действительностью, котораяокружает вашего ребенка. Например, весёлость и энергичность быстро сменяютсяапатией, безразличием, нежеланием ничего делать. И эти циклы не связаны с успехамиили неуспехами в школе, с друзьями, они как бы сами по себе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.И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>зменение ритма сна: ребёнок в течение дня может быть сонлив, вял, медлителен,ак вечеру, придя с прогулки, проявляет энергичность, желание что-либо делать, незасыпает вовремя. Вы можете видеть, что он ночь напролёт занимается компьютером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,и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>грает на гитаре, прослушивает музыкальные записи, а на следующий день вновь сонлив,заторможен. Изменение аппетита и манеры употребления пиши, у ребёнка меняется ритм еды:</w:t>
      </w:r>
    </w:p>
    <w:p w:rsidR="004857F5" w:rsidRPr="004204F7" w:rsidRDefault="004857F5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он может целыми днями ничего не есть, не страдая от голода, и вдруг, придя с прогулки,съедает полкастрюли борща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.Э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>то физиологические изменения в организме ребёнка, которые Вы легко можетеобнаружитьКроме того, внимательных родителей должны беспокоить и другие признаки(характерные. кстати, для всех наркотиков). Правда, иногда их считают «вполненормальным для подростка поведением». Вот они:</w:t>
      </w:r>
    </w:p>
    <w:p w:rsidR="004857F5" w:rsidRPr="004204F7" w:rsidRDefault="004857F5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1. Нарастающая скрытность ребенка (возможно, без ухудшения отношений с родителями).</w:t>
      </w:r>
    </w:p>
    <w:p w:rsidR="004857F5" w:rsidRPr="004204F7" w:rsidRDefault="004857F5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Часто она сопровождается учащением и увеличением времени «гуляний», когда ре</w:t>
      </w:r>
      <w:r w:rsidR="001A5CA2" w:rsidRPr="004204F7">
        <w:rPr>
          <w:rFonts w:ascii="Times New Roman" w:eastAsiaTheme="minorHAnsi" w:hAnsi="Times New Roman" w:cs="Times New Roman"/>
          <w:sz w:val="24"/>
          <w:szCs w:val="24"/>
        </w:rPr>
        <w:t>б</w:t>
      </w:r>
      <w:r w:rsidRPr="004204F7">
        <w:rPr>
          <w:rFonts w:ascii="Times New Roman" w:eastAsiaTheme="minorHAnsi" w:hAnsi="Times New Roman" w:cs="Times New Roman"/>
          <w:sz w:val="24"/>
          <w:szCs w:val="24"/>
        </w:rPr>
        <w:t>енокуходит из дома в то время, которое раньше проводил в семье или за уроками.</w:t>
      </w:r>
    </w:p>
    <w:p w:rsidR="004857F5" w:rsidRPr="004204F7" w:rsidRDefault="004857F5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2. Падает интерес к учебе или к 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привычным увлечениям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 и хобби, может быть, родителиузнают о прогулах школьных занятий.</w:t>
      </w:r>
    </w:p>
    <w:p w:rsidR="004857F5" w:rsidRPr="004204F7" w:rsidRDefault="004857F5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3. Снижается успеваемость.</w:t>
      </w:r>
    </w:p>
    <w:p w:rsidR="004857F5" w:rsidRPr="004204F7" w:rsidRDefault="004857F5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4. Зато увеличиваются финансовые запросы, и молодой человек активно ищет пути ихудовлетворения, выпрашивая деньги во все возрастающих количествах (если начинаютпропадать деньги из родительских кошельков или ценные вещи из дома — это оченьтревожный признак!).</w:t>
      </w:r>
    </w:p>
    <w:p w:rsidR="004857F5" w:rsidRPr="004204F7" w:rsidRDefault="004857F5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Появляются подозрительные друзья или поведение старых приятелей становится</w:t>
      </w:r>
    </w:p>
    <w:p w:rsidR="004857F5" w:rsidRPr="004204F7" w:rsidRDefault="004857F5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подозрительным. Разговоры с ними ведутся шепотом, непонятными фразами или 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в</w:t>
      </w:r>
      <w:proofErr w:type="gramEnd"/>
    </w:p>
    <w:p w:rsidR="004857F5" w:rsidRPr="004204F7" w:rsidRDefault="004857F5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уединении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4857F5" w:rsidRPr="004204F7" w:rsidRDefault="004857F5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6. Настроение ребенка — это очень важный признак — меняется по непонятным причинам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,о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>чень быстро и часто не соответствует ситуации: добродушие и вялость в скандале или,наоборот, раздражительность в спокойной ситуации.</w:t>
      </w:r>
    </w:p>
    <w:p w:rsidR="004857F5" w:rsidRPr="004204F7" w:rsidRDefault="004857F5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7. Наконец, Вы можете заметить следы уколов по ходу вен на руках. Советую вам, не</w:t>
      </w:r>
    </w:p>
    <w:p w:rsidR="004857F5" w:rsidRPr="004204F7" w:rsidRDefault="004857F5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стесняясь, спрашивать напрямую и досконально обо всех непонятных и беспокоящих Васпоступках и словах Вашего ребенка. Сейчас вокруг слишком много наркотиков, чтобыуспокаивать себя соображениями вроде «у всех так бывает» и «могут же быть тайны учеловека». Наркотики </w:t>
      </w:r>
      <w:r w:rsidRPr="004204F7">
        <w:rPr>
          <w:rFonts w:ascii="Times New Roman" w:eastAsiaTheme="minorHAnsi" w:hAnsi="Times New Roman" w:cs="Times New Roman"/>
          <w:sz w:val="24"/>
          <w:szCs w:val="24"/>
        </w:rPr>
        <w:lastRenderedPageBreak/>
        <w:t>продаются даже в школах, и полностью исключить, что ребенок невступит в контакт с ними, невозможное</w:t>
      </w:r>
      <w:r w:rsidR="00613E37" w:rsidRPr="004204F7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</w:p>
    <w:p w:rsidR="004857F5" w:rsidRPr="004204F7" w:rsidRDefault="00613E37" w:rsidP="004204F7">
      <w:pPr>
        <w:widowControl/>
        <w:shd w:val="clear" w:color="auto" w:fill="FFFFFF"/>
        <w:autoSpaceDE/>
        <w:autoSpaceDN/>
        <w:spacing w:line="360" w:lineRule="auto"/>
        <w:ind w:left="142" w:right="284"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Конечно</w:t>
      </w:r>
      <w:proofErr w:type="gramStart"/>
      <w:r w:rsidRPr="004204F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,</w:t>
      </w:r>
      <w:proofErr w:type="gramEnd"/>
      <w:r w:rsidRPr="004204F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каждый отдельно взятый признак  сам по себе может ничего не значить и может встречаться у любого </w:t>
      </w:r>
      <w:r w:rsidR="00070A50" w:rsidRPr="004204F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ребенка в силу каких-то обстоятельств . Но  если Вы не  находите в этих обстоятельствах ничего такого, что могло бы изменить поведение или самочувствие вашего ребенка и если этих признаков несколько, то нужно бить тревогу. </w:t>
      </w:r>
    </w:p>
    <w:p w:rsidR="00461199" w:rsidRPr="004204F7" w:rsidRDefault="00461199" w:rsidP="004204F7">
      <w:pPr>
        <w:widowControl/>
        <w:shd w:val="clear" w:color="auto" w:fill="FFFFFF"/>
        <w:autoSpaceDE/>
        <w:autoSpaceDN/>
        <w:spacing w:line="360" w:lineRule="auto"/>
        <w:ind w:left="142" w:right="284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</w:p>
    <w:p w:rsidR="00F60AC2" w:rsidRPr="004204F7" w:rsidRDefault="00F60AC2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физиологические признаки:</w:t>
      </w:r>
    </w:p>
    <w:p w:rsidR="00F60AC2" w:rsidRPr="004204F7" w:rsidRDefault="00F60AC2" w:rsidP="004204F7">
      <w:pPr>
        <w:widowControl/>
        <w:numPr>
          <w:ilvl w:val="0"/>
          <w:numId w:val="4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бледность или покраснение кожи;</w:t>
      </w:r>
    </w:p>
    <w:p w:rsidR="00F60AC2" w:rsidRPr="004204F7" w:rsidRDefault="00F60AC2" w:rsidP="004204F7">
      <w:pPr>
        <w:widowControl/>
        <w:numPr>
          <w:ilvl w:val="0"/>
          <w:numId w:val="4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расширенные или суженные зрачки, покрасневшие или мутные глаза;</w:t>
      </w:r>
    </w:p>
    <w:p w:rsidR="00F60AC2" w:rsidRPr="004204F7" w:rsidRDefault="00F60AC2" w:rsidP="004204F7">
      <w:pPr>
        <w:widowControl/>
        <w:numPr>
          <w:ilvl w:val="0"/>
          <w:numId w:val="4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несвязная, замедленная или ускоренная речь;</w:t>
      </w:r>
    </w:p>
    <w:p w:rsidR="00F60AC2" w:rsidRPr="004204F7" w:rsidRDefault="00F60AC2" w:rsidP="004204F7">
      <w:pPr>
        <w:widowControl/>
        <w:numPr>
          <w:ilvl w:val="0"/>
          <w:numId w:val="4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аппетита, похудение или чрезмерное употребление пищи;</w:t>
      </w:r>
    </w:p>
    <w:p w:rsidR="00F60AC2" w:rsidRPr="004204F7" w:rsidRDefault="00F60AC2" w:rsidP="004204F7">
      <w:pPr>
        <w:widowControl/>
        <w:numPr>
          <w:ilvl w:val="0"/>
          <w:numId w:val="4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хронический кашель;</w:t>
      </w:r>
    </w:p>
    <w:p w:rsidR="00F60AC2" w:rsidRPr="004204F7" w:rsidRDefault="00F60AC2" w:rsidP="004204F7">
      <w:pPr>
        <w:widowControl/>
        <w:numPr>
          <w:ilvl w:val="0"/>
          <w:numId w:val="4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плохая координация движений (пошатывание или спотыкание);</w:t>
      </w:r>
    </w:p>
    <w:p w:rsidR="00F60AC2" w:rsidRPr="004204F7" w:rsidRDefault="00F60AC2" w:rsidP="004204F7">
      <w:pPr>
        <w:widowControl/>
        <w:numPr>
          <w:ilvl w:val="0"/>
          <w:numId w:val="4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резкие скачки артериального давления;</w:t>
      </w:r>
    </w:p>
    <w:p w:rsidR="00F60AC2" w:rsidRPr="004204F7" w:rsidRDefault="00F60AC2" w:rsidP="004204F7">
      <w:pPr>
        <w:widowControl/>
        <w:numPr>
          <w:ilvl w:val="0"/>
          <w:numId w:val="4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расстройство желудочно-кишечного тракта;</w:t>
      </w:r>
    </w:p>
    <w:p w:rsidR="001A5CA2" w:rsidRPr="004204F7" w:rsidRDefault="001A5CA2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60AC2" w:rsidRPr="004204F7" w:rsidRDefault="00F60AC2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Поведенческие признаки:</w:t>
      </w:r>
    </w:p>
    <w:p w:rsidR="00F60AC2" w:rsidRPr="004204F7" w:rsidRDefault="00F60AC2" w:rsidP="004204F7">
      <w:pPr>
        <w:widowControl/>
        <w:numPr>
          <w:ilvl w:val="0"/>
          <w:numId w:val="5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беспричинное возбуждение, вялость;</w:t>
      </w:r>
    </w:p>
    <w:p w:rsidR="00F60AC2" w:rsidRPr="004204F7" w:rsidRDefault="00F60AC2" w:rsidP="004204F7">
      <w:pPr>
        <w:widowControl/>
        <w:numPr>
          <w:ilvl w:val="0"/>
          <w:numId w:val="5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нарастающее безразличие ко всему, ухудшение памяти и внимания;</w:t>
      </w:r>
    </w:p>
    <w:p w:rsidR="00F60AC2" w:rsidRPr="004204F7" w:rsidRDefault="00F60AC2" w:rsidP="004204F7">
      <w:pPr>
        <w:widowControl/>
        <w:numPr>
          <w:ilvl w:val="0"/>
          <w:numId w:val="5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уходы из дома, прогулы в школе по непонятным причинам;</w:t>
      </w:r>
    </w:p>
    <w:p w:rsidR="00F60AC2" w:rsidRPr="004204F7" w:rsidRDefault="00F60AC2" w:rsidP="004204F7">
      <w:pPr>
        <w:widowControl/>
        <w:numPr>
          <w:ilvl w:val="0"/>
          <w:numId w:val="5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 в сосредоточении на чем-то конкретном;</w:t>
      </w:r>
    </w:p>
    <w:p w:rsidR="00F60AC2" w:rsidRPr="004204F7" w:rsidRDefault="00F60AC2" w:rsidP="004204F7">
      <w:pPr>
        <w:widowControl/>
        <w:numPr>
          <w:ilvl w:val="0"/>
          <w:numId w:val="5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бессонница или сонливость;</w:t>
      </w:r>
    </w:p>
    <w:p w:rsidR="00F60AC2" w:rsidRPr="004204F7" w:rsidRDefault="00F60AC2" w:rsidP="004204F7">
      <w:pPr>
        <w:widowControl/>
        <w:numPr>
          <w:ilvl w:val="0"/>
          <w:numId w:val="5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болезненная реакция на критику, частая и резкая смена настроения;</w:t>
      </w:r>
    </w:p>
    <w:p w:rsidR="00F60AC2" w:rsidRPr="004204F7" w:rsidRDefault="00F60AC2" w:rsidP="004204F7">
      <w:pPr>
        <w:widowControl/>
        <w:numPr>
          <w:ilvl w:val="0"/>
          <w:numId w:val="5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избегание общения с людьми, с которыми раньше были близки;</w:t>
      </w:r>
    </w:p>
    <w:p w:rsidR="00F60AC2" w:rsidRPr="004204F7" w:rsidRDefault="00F60AC2" w:rsidP="004204F7">
      <w:pPr>
        <w:widowControl/>
        <w:numPr>
          <w:ilvl w:val="0"/>
          <w:numId w:val="5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успеваемости в школе;</w:t>
      </w:r>
    </w:p>
    <w:p w:rsidR="00F60AC2" w:rsidRPr="004204F7" w:rsidRDefault="00F60AC2" w:rsidP="004204F7">
      <w:pPr>
        <w:widowControl/>
        <w:numPr>
          <w:ilvl w:val="0"/>
          <w:numId w:val="5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постоянные просьбы дать денег;</w:t>
      </w:r>
    </w:p>
    <w:p w:rsidR="00F60AC2" w:rsidRPr="004204F7" w:rsidRDefault="00F60AC2" w:rsidP="004204F7">
      <w:pPr>
        <w:widowControl/>
        <w:numPr>
          <w:ilvl w:val="0"/>
          <w:numId w:val="5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пропажа из дома ценностей;</w:t>
      </w:r>
    </w:p>
    <w:p w:rsidR="00F60AC2" w:rsidRPr="004204F7" w:rsidRDefault="00F60AC2" w:rsidP="004204F7">
      <w:pPr>
        <w:widowControl/>
        <w:numPr>
          <w:ilvl w:val="0"/>
          <w:numId w:val="5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частые телефонные звонки, использование жаргона, секретные разговоры;</w:t>
      </w:r>
    </w:p>
    <w:p w:rsidR="00F60AC2" w:rsidRPr="004204F7" w:rsidRDefault="00F60AC2" w:rsidP="004204F7">
      <w:pPr>
        <w:widowControl/>
        <w:numPr>
          <w:ilvl w:val="0"/>
          <w:numId w:val="5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самоизоляция, уход от участия в делах, которые раньше были интересны;</w:t>
      </w:r>
    </w:p>
    <w:p w:rsidR="00F60AC2" w:rsidRPr="004204F7" w:rsidRDefault="00F60AC2" w:rsidP="004204F7">
      <w:pPr>
        <w:widowControl/>
        <w:numPr>
          <w:ilvl w:val="0"/>
          <w:numId w:val="5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частое </w:t>
      </w:r>
      <w:proofErr w:type="gramStart"/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вранье</w:t>
      </w:r>
      <w:proofErr w:type="gramEnd"/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изворотливость, лживость;</w:t>
      </w:r>
    </w:p>
    <w:p w:rsidR="00F60AC2" w:rsidRPr="004204F7" w:rsidRDefault="00F60AC2" w:rsidP="004204F7">
      <w:pPr>
        <w:widowControl/>
        <w:numPr>
          <w:ilvl w:val="0"/>
          <w:numId w:val="5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от ответов на прямые вопросы, склонность сочинять небылицы;</w:t>
      </w:r>
    </w:p>
    <w:p w:rsidR="00F60AC2" w:rsidRPr="004204F7" w:rsidRDefault="00F60AC2" w:rsidP="004204F7">
      <w:pPr>
        <w:widowControl/>
        <w:numPr>
          <w:ilvl w:val="0"/>
          <w:numId w:val="5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неопрятность внешнего вида;</w:t>
      </w:r>
    </w:p>
    <w:p w:rsidR="001A5CA2" w:rsidRPr="004204F7" w:rsidRDefault="001A5CA2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60AC2" w:rsidRPr="004204F7" w:rsidRDefault="00F60AC2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Очевидные признаки:</w:t>
      </w:r>
    </w:p>
    <w:p w:rsidR="00F60AC2" w:rsidRPr="004204F7" w:rsidRDefault="00F60AC2" w:rsidP="004204F7">
      <w:pPr>
        <w:widowControl/>
        <w:numPr>
          <w:ilvl w:val="0"/>
          <w:numId w:val="6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следы от уколов (особенно на венах), порезы, синяки;</w:t>
      </w:r>
    </w:p>
    <w:p w:rsidR="00F60AC2" w:rsidRPr="004204F7" w:rsidRDefault="00F60AC2" w:rsidP="004204F7">
      <w:pPr>
        <w:widowControl/>
        <w:numPr>
          <w:ilvl w:val="0"/>
          <w:numId w:val="6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бумажки и денежные купюры, свернутые в трубочки;</w:t>
      </w:r>
    </w:p>
    <w:p w:rsidR="00F60AC2" w:rsidRPr="004204F7" w:rsidRDefault="00F60AC2" w:rsidP="004204F7">
      <w:pPr>
        <w:widowControl/>
        <w:numPr>
          <w:ilvl w:val="0"/>
          <w:numId w:val="6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закопченные ложки, фольга;</w:t>
      </w:r>
    </w:p>
    <w:p w:rsidR="00F60AC2" w:rsidRPr="004204F7" w:rsidRDefault="00F60AC2" w:rsidP="004204F7">
      <w:pPr>
        <w:widowControl/>
        <w:numPr>
          <w:ilvl w:val="0"/>
          <w:numId w:val="6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капсулы, пузырьки, жестяные банки;</w:t>
      </w:r>
    </w:p>
    <w:p w:rsidR="00F60AC2" w:rsidRPr="004204F7" w:rsidRDefault="00F60AC2" w:rsidP="004204F7">
      <w:pPr>
        <w:widowControl/>
        <w:numPr>
          <w:ilvl w:val="0"/>
          <w:numId w:val="6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пачки лекарств снотворного или успокоительного действия;</w:t>
      </w:r>
    </w:p>
    <w:p w:rsidR="00F60AC2" w:rsidRPr="004204F7" w:rsidRDefault="00F60AC2" w:rsidP="004204F7">
      <w:pPr>
        <w:widowControl/>
        <w:numPr>
          <w:ilvl w:val="0"/>
          <w:numId w:val="6"/>
        </w:numPr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папиросы в пачках из-под сигарет.</w:t>
      </w:r>
    </w:p>
    <w:p w:rsidR="00F60AC2" w:rsidRPr="004204F7" w:rsidRDefault="00F60AC2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сделать правильные выводы и учитывать, что некоторые признаки могут появляться совершенно по другой причине (например - переходный возраст).</w:t>
      </w:r>
    </w:p>
    <w:p w:rsidR="001A5CA2" w:rsidRPr="004204F7" w:rsidRDefault="001A5CA2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5CA2" w:rsidRPr="004204F7" w:rsidRDefault="001A5CA2" w:rsidP="004204F7">
      <w:pPr>
        <w:widowControl/>
        <w:autoSpaceDE/>
        <w:autoSpaceDN/>
        <w:spacing w:line="360" w:lineRule="auto"/>
        <w:ind w:left="142" w:righ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0AC2" w:rsidRPr="004204F7" w:rsidRDefault="00F60AC2" w:rsidP="004204F7">
      <w:pPr>
        <w:widowControl/>
        <w:autoSpaceDE/>
        <w:autoSpaceDN/>
        <w:spacing w:line="360" w:lineRule="auto"/>
        <w:ind w:left="142" w:righ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ВАШИ ДЕЙСТВИЯ</w:t>
      </w:r>
    </w:p>
    <w:p w:rsidR="00F60AC2" w:rsidRPr="004204F7" w:rsidRDefault="00F60AC2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Прежде всего, не поддавайтесь панике, внимательно понаблюдайте за ребенком.</w:t>
      </w:r>
    </w:p>
    <w:p w:rsidR="00F60AC2" w:rsidRPr="004204F7" w:rsidRDefault="00F60AC2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Соберите максимум информации для себя:</w:t>
      </w:r>
    </w:p>
    <w:p w:rsidR="00F60AC2" w:rsidRPr="004204F7" w:rsidRDefault="00F60AC2" w:rsidP="004204F7">
      <w:pPr>
        <w:widowControl/>
        <w:numPr>
          <w:ilvl w:val="0"/>
          <w:numId w:val="7"/>
        </w:numPr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 приеме ПАВ вашим ребенком:</w:t>
      </w:r>
    </w:p>
    <w:p w:rsidR="00F60AC2" w:rsidRPr="004204F7" w:rsidRDefault="00F60AC2" w:rsidP="004204F7">
      <w:pPr>
        <w:widowControl/>
        <w:numPr>
          <w:ilvl w:val="0"/>
          <w:numId w:val="7"/>
        </w:numPr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 том обществе или компании, где ребенок оказался втянутым в употребление ПАВ;</w:t>
      </w:r>
    </w:p>
    <w:p w:rsidR="00F60AC2" w:rsidRPr="004204F7" w:rsidRDefault="00F60AC2" w:rsidP="004204F7">
      <w:pPr>
        <w:widowControl/>
        <w:numPr>
          <w:ilvl w:val="0"/>
          <w:numId w:val="7"/>
        </w:numPr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 том, где можно получить совет, консультацию, помощь, поддержку.</w:t>
      </w:r>
    </w:p>
    <w:p w:rsidR="001A5CA2" w:rsidRPr="004204F7" w:rsidRDefault="001A5CA2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60AC2" w:rsidRPr="004204F7" w:rsidRDefault="00F60AC2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Если подозрения подтверждаются, не оттягивайте «момент истины». Горькая, правда, лучше сладкой лжи.</w:t>
      </w:r>
    </w:p>
    <w:p w:rsidR="00F60AC2" w:rsidRPr="004204F7" w:rsidRDefault="00F60AC2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Ни в коем случае не ругайте, не угрожайте, не бейте.</w:t>
      </w:r>
    </w:p>
    <w:p w:rsidR="00F60AC2" w:rsidRPr="004204F7" w:rsidRDefault="00F60AC2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Сообщите Вашему ребенку о своих подозрениях, при этом старайтесь его не обвинять, а уточнять.</w:t>
      </w:r>
    </w:p>
    <w:p w:rsidR="00F60AC2" w:rsidRPr="004204F7" w:rsidRDefault="00F60AC2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Меньше говорите - больше делайте. Наберитесь терпения и спокойно объясните ему, что не одобряете его выбор, дайте ему полную информацию о том, что его ждет в будущем, если он откажется от лечения.</w:t>
      </w:r>
    </w:p>
    <w:p w:rsidR="00F60AC2" w:rsidRPr="004204F7" w:rsidRDefault="00F60AC2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Ваша задача найти с Вашим ребенком общий язык, подход, быть ему опорой и поддержкой в трудной и, как правило, непонятной для него жизненной ситуации.</w:t>
      </w:r>
    </w:p>
    <w:p w:rsidR="00F60AC2" w:rsidRPr="004204F7" w:rsidRDefault="00F60AC2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Не допускайте самолечения </w:t>
      </w:r>
    </w:p>
    <w:p w:rsidR="00F60AC2" w:rsidRPr="004204F7" w:rsidRDefault="00F60AC2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Не пытайтесь бороться в одиночку, не делайте из этой болезни семейной тайны, обратитесь за помощью к специалистам (врачу психиатру-наркологу, психологу).</w:t>
      </w:r>
    </w:p>
    <w:p w:rsidR="00C82907" w:rsidRPr="004204F7" w:rsidRDefault="00C82907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2907" w:rsidRPr="004204F7" w:rsidRDefault="00C82907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2907" w:rsidRPr="004204F7" w:rsidRDefault="00C82907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2.Что </w:t>
      </w:r>
      <w:proofErr w:type="gramStart"/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делать</w:t>
      </w:r>
      <w:proofErr w:type="gramEnd"/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если</w:t>
      </w:r>
      <w:r w:rsidR="00680336"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 подозреваете </w:t>
      </w:r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ваш</w:t>
      </w:r>
      <w:r w:rsidR="00680336"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его</w:t>
      </w:r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ребенк</w:t>
      </w:r>
      <w:r w:rsidR="00680336"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в </w:t>
      </w:r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употребл</w:t>
      </w:r>
      <w:r w:rsidR="00680336"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ении</w:t>
      </w:r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наркотик</w:t>
      </w:r>
      <w:r w:rsidR="00680336"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алкогол</w:t>
      </w:r>
      <w:r w:rsidR="00680336"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никотин</w:t>
      </w:r>
      <w:r w:rsidR="00680336" w:rsidRPr="00420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F90581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80336" w:rsidRPr="004204F7" w:rsidRDefault="00680336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 ли</w:t>
      </w:r>
      <w:r w:rsidR="000C46CB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что-то </w:t>
      </w:r>
      <w:proofErr w:type="gramStart"/>
      <w:r w:rsidR="000C46CB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предпринимать</w:t>
      </w:r>
      <w:proofErr w:type="gramEnd"/>
      <w:r w:rsidR="000C46CB" w:rsidRPr="0042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ребенок только «попробовал»? Действовать </w:t>
      </w:r>
      <w:r w:rsidRPr="004204F7">
        <w:rPr>
          <w:rFonts w:ascii="Times New Roman" w:eastAsiaTheme="minorHAnsi" w:hAnsi="Times New Roman" w:cs="Times New Roman"/>
          <w:sz w:val="24"/>
          <w:szCs w:val="24"/>
        </w:rPr>
        <w:t>нужно непременно, нельзя оставлять эти эксперименты без внимания. Конечно, совсем необязательно, что ваш ребенок станет наркозависимым. Опыт употребления наркотиковможет оказаться для него неприятным или безрезультатным, и он потеряет к ним интерес.</w:t>
      </w:r>
    </w:p>
    <w:p w:rsidR="00680336" w:rsidRPr="004204F7" w:rsidRDefault="00680336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lastRenderedPageBreak/>
        <w:t>Тем не менее, лучше все-таки сделать все возможное, чтобы избежать возможнойтрагедии. Иначе впоследствии вы будете себя корить за бездействие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.И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>так. какими же должны быть ваши действия?</w:t>
      </w:r>
    </w:p>
    <w:p w:rsidR="00680336" w:rsidRPr="004204F7" w:rsidRDefault="00680336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1. В первую очередь, вы должны откровенно поговорить с ребенком. Нужно выяснить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,п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>очему он начал употреблять наркотики, когда и при каких обстоятельствах этопроизошло. Спросите также о том, как сам ребенок относится к сложившейся ситуации ичто он намерен делать в дальнейшем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.Э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>тот разговор очень сложный - и для вас, и для вашего ребенка, — поэтому очень важно,чтобы вы повели себя правильно. Не кричите на ребенка, не закатывайте скандалов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.П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>остарайтесь вести себя спокойно. Открыто и честно скажите ребенку, что вы оченьбеспокоитесь за его судьбу и с чем связана ваша тревога.</w:t>
      </w:r>
    </w:p>
    <w:p w:rsidR="00680336" w:rsidRPr="004204F7" w:rsidRDefault="00680336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Не делайте вид, что все нормально... Ваш ребенок должен понять, что ответственность засвои поступки придется нести ему самому: никто не будет отдавать его долги, защищатьот наркоторговцев, опекать в учебе или на работе. Главное — дать понять, что вы несобираетесь позволять ему портить жизнь родным и близким </w:t>
      </w:r>
    </w:p>
    <w:p w:rsidR="000C46CB" w:rsidRPr="004204F7" w:rsidRDefault="000C46CB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2. </w:t>
      </w:r>
      <w:r w:rsidR="00C3256C" w:rsidRPr="004204F7">
        <w:rPr>
          <w:rFonts w:ascii="Times New Roman" w:eastAsiaTheme="minorHAnsi" w:hAnsi="Times New Roman" w:cs="Times New Roman"/>
          <w:sz w:val="24"/>
          <w:szCs w:val="24"/>
        </w:rPr>
        <w:t>В</w:t>
      </w:r>
      <w:r w:rsidRPr="004204F7">
        <w:rPr>
          <w:rFonts w:ascii="Times New Roman" w:eastAsiaTheme="minorHAnsi" w:hAnsi="Times New Roman" w:cs="Times New Roman"/>
          <w:sz w:val="24"/>
          <w:szCs w:val="24"/>
        </w:rPr>
        <w:t>ам следует узнать как можно больше о наркотиках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 ,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алкоголи и табакокурении, способах лечения, реабилитации. </w:t>
      </w:r>
    </w:p>
    <w:p w:rsidR="00C3256C" w:rsidRPr="004204F7" w:rsidRDefault="000C46CB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3.</w:t>
      </w:r>
      <w:r w:rsidR="00C3256C" w:rsidRPr="004204F7">
        <w:rPr>
          <w:rFonts w:ascii="Times New Roman" w:eastAsiaTheme="minorHAnsi" w:hAnsi="Times New Roman" w:cs="Times New Roman"/>
          <w:sz w:val="24"/>
          <w:szCs w:val="24"/>
        </w:rPr>
        <w:t>Если вы уже точно удостоверились</w:t>
      </w:r>
      <w:proofErr w:type="gramStart"/>
      <w:r w:rsidR="00C3256C" w:rsidRPr="004204F7">
        <w:rPr>
          <w:rFonts w:ascii="Times New Roman" w:eastAsiaTheme="minorHAnsi" w:hAnsi="Times New Roman" w:cs="Times New Roman"/>
          <w:sz w:val="24"/>
          <w:szCs w:val="24"/>
        </w:rPr>
        <w:t xml:space="preserve"> ,</w:t>
      </w:r>
      <w:proofErr w:type="gramEnd"/>
      <w:r w:rsidR="00C3256C" w:rsidRPr="004204F7">
        <w:rPr>
          <w:rFonts w:ascii="Times New Roman" w:eastAsiaTheme="minorHAnsi" w:hAnsi="Times New Roman" w:cs="Times New Roman"/>
          <w:sz w:val="24"/>
          <w:szCs w:val="24"/>
        </w:rPr>
        <w:t xml:space="preserve">что ваш ребенок принимает наркотики, алкоголь и никотин регулярно и является зависимым  от любых наркотических средств ,не пытайтесь укрыться от проблем ,признайте случившееся  и продумайте систему целенаправленных действий </w:t>
      </w:r>
      <w:r w:rsidR="005557BE" w:rsidRPr="004204F7">
        <w:rPr>
          <w:rFonts w:ascii="Times New Roman" w:eastAsiaTheme="minorHAnsi" w:hAnsi="Times New Roman" w:cs="Times New Roman"/>
          <w:sz w:val="24"/>
          <w:szCs w:val="24"/>
        </w:rPr>
        <w:t xml:space="preserve">для лечения  и реабилитации. </w:t>
      </w:r>
    </w:p>
    <w:p w:rsidR="005557BE" w:rsidRPr="004204F7" w:rsidRDefault="005557BE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 w:rsidRPr="004204F7">
        <w:rPr>
          <w:rFonts w:ascii="Times New Roman" w:eastAsiaTheme="minorHAnsi" w:hAnsi="Times New Roman" w:cs="Times New Roman"/>
          <w:sz w:val="24"/>
          <w:szCs w:val="24"/>
          <w:u w:val="single"/>
        </w:rPr>
        <w:t>Начните с себя.</w:t>
      </w:r>
    </w:p>
    <w:p w:rsidR="00CD3921" w:rsidRPr="004204F7" w:rsidRDefault="00CD3921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Проанализируйте свои семейные отношения. Где и как в семье были созданы условия длятого. что ребенок захотел сбежать в мир наркотиков? Прежде чем лечить ребенка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,и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>збавьтесь от этих условий, иначе ваши действия не будут иметь эффекта.</w:t>
      </w:r>
    </w:p>
    <w:p w:rsidR="00CD3921" w:rsidRPr="004204F7" w:rsidRDefault="00CD3921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</w:p>
    <w:p w:rsidR="00CD3921" w:rsidRPr="004204F7" w:rsidRDefault="00CD3921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Помните, что ваш ребенок — личность. Как минимум, нельзя его насильно вести кнаркологу. Научите его прежде уважать самого себя. Тогда он сможет уважать и вас, и всеобщество. А пока он зависим, он уважает только свой наркотик, а себя как личность неставит в грош.</w:t>
      </w:r>
    </w:p>
    <w:p w:rsidR="00CD3921" w:rsidRPr="004204F7" w:rsidRDefault="00CD3921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</w:p>
    <w:p w:rsidR="00CD3921" w:rsidRPr="004204F7" w:rsidRDefault="00CD3921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Чтобы ребенок сам захотел вылечиться, он должен видеть 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вашу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 полнокровную</w:t>
      </w:r>
    </w:p>
    <w:p w:rsidR="00CD3921" w:rsidRPr="004204F7" w:rsidRDefault="00CD3921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счастливую жизнь без наркотиков, А если вы, родители, несчастливы сами, как вы можетедоказать ребенку, что жизнь — ценность, и что в реальном мире жить лучше, чем в </w:t>
      </w:r>
      <w:r w:rsidR="00CB686C" w:rsidRPr="004204F7">
        <w:rPr>
          <w:rFonts w:ascii="Times New Roman" w:eastAsiaTheme="minorHAnsi" w:hAnsi="Times New Roman" w:cs="Times New Roman"/>
          <w:sz w:val="24"/>
          <w:szCs w:val="24"/>
        </w:rPr>
        <w:t>наркотическом</w:t>
      </w:r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? </w:t>
      </w:r>
      <w:proofErr w:type="gramEnd"/>
    </w:p>
    <w:p w:rsidR="00CD3921" w:rsidRPr="004204F7" w:rsidRDefault="00CD3921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Не пытайтесь действовать самостоятельно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 Н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>а протяжении всего процесса лечения вашему ребенку требуется психологическая поддержка, в том числе ваша.</w:t>
      </w:r>
    </w:p>
    <w:p w:rsidR="00CD3921" w:rsidRPr="004204F7" w:rsidRDefault="00CD3921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</w:p>
    <w:p w:rsidR="00CD3921" w:rsidRPr="004204F7" w:rsidRDefault="00CD3921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Не каждый, кто пробует наркотики, обязательно станет наркоманом, но совершеннобесспорно, что каждый, кто уже привык к ним, начал с того, что однажды попробовалнаркотик... Очень многое, если </w:t>
      </w:r>
      <w:r w:rsidRPr="004204F7">
        <w:rPr>
          <w:rFonts w:ascii="Times New Roman" w:eastAsiaTheme="minorHAnsi" w:hAnsi="Times New Roman" w:cs="Times New Roman"/>
          <w:sz w:val="24"/>
          <w:szCs w:val="24"/>
        </w:rPr>
        <w:lastRenderedPageBreak/>
        <w:t>не основное, зависит от нас - родителей, от семейногоклимата и взаимоотношений в семье. По возможности старайтесь чаще беседовать сдетьми на самые различные темы, особенно на те, которые в данный моментпредставляют для них наибольший интерес. О чем бы Вы ни говорили с детьми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,п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>остарайтесь ненавязчиво дать им хотя бы один совет из области соблюдения правилличной безопасности.</w:t>
      </w:r>
    </w:p>
    <w:p w:rsidR="00680336" w:rsidRPr="004204F7" w:rsidRDefault="006C1E1D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Большое значение в воспитании негативного отношения Ваших детей  уважаемые родители  к </w:t>
      </w:r>
      <w:proofErr w:type="spellStart"/>
      <w:r w:rsidRPr="004204F7">
        <w:rPr>
          <w:rFonts w:ascii="Times New Roman" w:eastAsiaTheme="minorHAnsi" w:hAnsi="Times New Roman" w:cs="Times New Roman"/>
          <w:sz w:val="24"/>
          <w:szCs w:val="24"/>
        </w:rPr>
        <w:t>наркотикам</w:t>
      </w:r>
      <w:proofErr w:type="gramStart"/>
      <w:r w:rsidRPr="004204F7">
        <w:rPr>
          <w:rFonts w:ascii="Times New Roman" w:eastAsiaTheme="minorHAnsi" w:hAnsi="Times New Roman" w:cs="Times New Roman"/>
          <w:sz w:val="24"/>
          <w:szCs w:val="24"/>
        </w:rPr>
        <w:t>,а</w:t>
      </w:r>
      <w:proofErr w:type="gramEnd"/>
      <w:r w:rsidRPr="004204F7">
        <w:rPr>
          <w:rFonts w:ascii="Times New Roman" w:eastAsiaTheme="minorHAnsi" w:hAnsi="Times New Roman" w:cs="Times New Roman"/>
          <w:sz w:val="24"/>
          <w:szCs w:val="24"/>
        </w:rPr>
        <w:t>лкоголю</w:t>
      </w:r>
      <w:proofErr w:type="spellEnd"/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 и </w:t>
      </w:r>
      <w:proofErr w:type="spellStart"/>
      <w:r w:rsidRPr="004204F7">
        <w:rPr>
          <w:rFonts w:ascii="Times New Roman" w:eastAsiaTheme="minorHAnsi" w:hAnsi="Times New Roman" w:cs="Times New Roman"/>
          <w:sz w:val="24"/>
          <w:szCs w:val="24"/>
        </w:rPr>
        <w:t>табакокурению</w:t>
      </w:r>
      <w:proofErr w:type="spellEnd"/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 имеет </w:t>
      </w:r>
      <w:r w:rsidR="00680336" w:rsidRPr="004204F7">
        <w:rPr>
          <w:rFonts w:ascii="Times New Roman" w:eastAsiaTheme="minorHAnsi" w:hAnsi="Times New Roman" w:cs="Times New Roman"/>
          <w:sz w:val="24"/>
          <w:szCs w:val="24"/>
        </w:rPr>
        <w:t>точная, подробная информация о наркотиках и их воздействии на человека. Постарайтесь</w:t>
      </w:r>
      <w:proofErr w:type="gramStart"/>
      <w:r w:rsidR="00680336" w:rsidRPr="004204F7">
        <w:rPr>
          <w:rFonts w:ascii="Times New Roman" w:eastAsiaTheme="minorHAnsi" w:hAnsi="Times New Roman" w:cs="Times New Roman"/>
          <w:sz w:val="24"/>
          <w:szCs w:val="24"/>
        </w:rPr>
        <w:t>,ч</w:t>
      </w:r>
      <w:proofErr w:type="gramEnd"/>
      <w:r w:rsidR="00680336" w:rsidRPr="004204F7">
        <w:rPr>
          <w:rFonts w:ascii="Times New Roman" w:eastAsiaTheme="minorHAnsi" w:hAnsi="Times New Roman" w:cs="Times New Roman"/>
          <w:sz w:val="24"/>
          <w:szCs w:val="24"/>
        </w:rPr>
        <w:t>тобы Ваши дети смотрели телевизионные передачи, посвященные этой проблеме,подберите соответствующую литературу, ознакомьтесь с доступной информацией ипостарайтесь довести ее до сознания ребенка. Наглядные кадры и живые примеры могутоказать на молодых людей сильное эмоциональное воздействие и привести кположительным результатам. Используйте в беседах с детьми на эту тему наиболее яркиеи впечатляющие факты.</w:t>
      </w:r>
    </w:p>
    <w:p w:rsidR="00680336" w:rsidRPr="004204F7" w:rsidRDefault="00680336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>Будьте внимательными к своим детям, сочувственно отнеситесь к их трудностям.</w:t>
      </w:r>
    </w:p>
    <w:p w:rsidR="00680336" w:rsidRPr="004204F7" w:rsidRDefault="00680336" w:rsidP="004204F7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4"/>
          <w:szCs w:val="24"/>
        </w:rPr>
      </w:pPr>
      <w:r w:rsidRPr="004204F7">
        <w:rPr>
          <w:rFonts w:ascii="Times New Roman" w:eastAsiaTheme="minorHAnsi" w:hAnsi="Times New Roman" w:cs="Times New Roman"/>
          <w:sz w:val="24"/>
          <w:szCs w:val="24"/>
        </w:rPr>
        <w:t xml:space="preserve">Как одну из главных причин неупотребления наркотиков, учащиеся выбирают желание вбудущем стать родителями; желание иметь работу и зарабатывать деньги. А также многиесчитают, что жизнь одна и не хотят закончить ее через несколько лет в страшных муках. </w:t>
      </w:r>
    </w:p>
    <w:p w:rsidR="00680336" w:rsidRPr="004204F7" w:rsidRDefault="00680336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86C" w:rsidRPr="004204F7" w:rsidRDefault="00CB686C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86C" w:rsidRPr="004204F7" w:rsidRDefault="00CB686C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86C" w:rsidRPr="004204F7" w:rsidRDefault="00CB686C" w:rsidP="004204F7">
      <w:pPr>
        <w:widowControl/>
        <w:autoSpaceDE/>
        <w:autoSpaceDN/>
        <w:spacing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AC2" w:rsidRPr="004204F7" w:rsidRDefault="00946B12" w:rsidP="004204F7">
      <w:pPr>
        <w:pStyle w:val="trt0xe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142"/>
        <w:rPr>
          <w:b/>
          <w:bCs/>
          <w:color w:val="202124"/>
        </w:rPr>
      </w:pPr>
      <w:r w:rsidRPr="004204F7">
        <w:rPr>
          <w:b/>
          <w:bCs/>
          <w:color w:val="202124"/>
        </w:rPr>
        <w:t>5.КАК ЭФФЕКТИВНО ВЗАИМОДЕЙСТВОВАТЬСО ШКОЛОЙ?</w:t>
      </w:r>
    </w:p>
    <w:p w:rsidR="00946B12" w:rsidRPr="004204F7" w:rsidRDefault="00946B12" w:rsidP="004204F7">
      <w:pPr>
        <w:pStyle w:val="a3"/>
        <w:numPr>
          <w:ilvl w:val="0"/>
          <w:numId w:val="3"/>
        </w:numPr>
        <w:spacing w:line="360" w:lineRule="auto"/>
        <w:ind w:left="142"/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</w:pPr>
      <w:r w:rsidRPr="004204F7"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  <w:t>Существует ряд шагов и рекомендаций, которые могут помочь выстроить диалог с представителями школы: учителями и администрацией</w:t>
      </w:r>
    </w:p>
    <w:p w:rsidR="00CD3921" w:rsidRPr="004204F7" w:rsidRDefault="00CD3921" w:rsidP="004204F7">
      <w:pPr>
        <w:pStyle w:val="a3"/>
        <w:numPr>
          <w:ilvl w:val="0"/>
          <w:numId w:val="3"/>
        </w:numPr>
        <w:spacing w:line="360" w:lineRule="auto"/>
        <w:ind w:left="142"/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</w:pPr>
      <w:r w:rsidRPr="004204F7"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  <w:t xml:space="preserve">1.Присутствовать на родительских собраниях. </w:t>
      </w:r>
    </w:p>
    <w:p w:rsidR="00CD3921" w:rsidRPr="004204F7" w:rsidRDefault="00CD3921" w:rsidP="004204F7">
      <w:pPr>
        <w:pStyle w:val="a3"/>
        <w:numPr>
          <w:ilvl w:val="0"/>
          <w:numId w:val="3"/>
        </w:numPr>
        <w:spacing w:line="360" w:lineRule="auto"/>
        <w:ind w:left="142"/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</w:pPr>
      <w:r w:rsidRPr="004204F7"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  <w:t xml:space="preserve">2. Присутствовать на общешкольных собраниях. </w:t>
      </w:r>
    </w:p>
    <w:p w:rsidR="00CD3921" w:rsidRPr="004204F7" w:rsidRDefault="00CD3921" w:rsidP="004204F7">
      <w:pPr>
        <w:pStyle w:val="a3"/>
        <w:numPr>
          <w:ilvl w:val="0"/>
          <w:numId w:val="3"/>
        </w:numPr>
        <w:spacing w:line="360" w:lineRule="auto"/>
        <w:ind w:left="142"/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</w:pPr>
      <w:r w:rsidRPr="004204F7"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  <w:t>3.</w:t>
      </w:r>
      <w:r w:rsidR="003132DC" w:rsidRPr="004204F7"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  <w:t xml:space="preserve">тематические родительские лектории. </w:t>
      </w:r>
    </w:p>
    <w:p w:rsidR="003132DC" w:rsidRPr="004204F7" w:rsidRDefault="003132DC" w:rsidP="004204F7">
      <w:pPr>
        <w:pStyle w:val="a3"/>
        <w:numPr>
          <w:ilvl w:val="0"/>
          <w:numId w:val="3"/>
        </w:numPr>
        <w:spacing w:line="360" w:lineRule="auto"/>
        <w:ind w:left="142"/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</w:pPr>
      <w:r w:rsidRPr="004204F7"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  <w:t xml:space="preserve">4. Групповые и индивидуальные беседы  </w:t>
      </w:r>
    </w:p>
    <w:p w:rsidR="003132DC" w:rsidRPr="004204F7" w:rsidRDefault="003132DC" w:rsidP="004204F7">
      <w:pPr>
        <w:pStyle w:val="a3"/>
        <w:numPr>
          <w:ilvl w:val="0"/>
          <w:numId w:val="3"/>
        </w:numPr>
        <w:spacing w:line="360" w:lineRule="auto"/>
        <w:ind w:left="142"/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</w:pPr>
      <w:r w:rsidRPr="004204F7">
        <w:rPr>
          <w:rFonts w:ascii="Times New Roman" w:hAnsi="Times New Roman" w:cs="Times New Roman"/>
          <w:color w:val="3B3838" w:themeColor="background2" w:themeShade="40"/>
          <w:kern w:val="16"/>
          <w:sz w:val="24"/>
          <w:szCs w:val="24"/>
        </w:rPr>
        <w:t>5. Круглый стол.</w:t>
      </w:r>
    </w:p>
    <w:p w:rsidR="006C35FA" w:rsidRPr="004204F7" w:rsidRDefault="006C35FA" w:rsidP="004204F7">
      <w:pPr>
        <w:pStyle w:val="a6"/>
        <w:shd w:val="clear" w:color="auto" w:fill="FFFFFF"/>
        <w:spacing w:before="0" w:beforeAutospacing="0" w:after="0" w:afterAutospacing="0" w:line="360" w:lineRule="auto"/>
        <w:rPr>
          <w:rStyle w:val="a5"/>
          <w:color w:val="000000"/>
        </w:rPr>
      </w:pPr>
    </w:p>
    <w:p w:rsidR="00E12C7C" w:rsidRPr="004204F7" w:rsidRDefault="00E12C7C" w:rsidP="004204F7">
      <w:pPr>
        <w:pStyle w:val="a6"/>
        <w:shd w:val="clear" w:color="auto" w:fill="FFFFFF"/>
        <w:spacing w:before="0" w:beforeAutospacing="0" w:after="0" w:afterAutospacing="0" w:line="360" w:lineRule="auto"/>
        <w:ind w:left="142"/>
        <w:rPr>
          <w:color w:val="000000"/>
        </w:rPr>
      </w:pPr>
      <w:r w:rsidRPr="004204F7">
        <w:rPr>
          <w:rStyle w:val="a5"/>
          <w:color w:val="000000"/>
        </w:rPr>
        <w:t>Заключение:</w:t>
      </w:r>
    </w:p>
    <w:p w:rsidR="00E12C7C" w:rsidRPr="004204F7" w:rsidRDefault="00E12C7C" w:rsidP="004204F7">
      <w:pPr>
        <w:pStyle w:val="a6"/>
        <w:shd w:val="clear" w:color="auto" w:fill="FFFFFF"/>
        <w:spacing w:before="0" w:beforeAutospacing="0" w:after="0" w:afterAutospacing="0" w:line="360" w:lineRule="auto"/>
        <w:ind w:left="142"/>
        <w:jc w:val="both"/>
        <w:rPr>
          <w:color w:val="000000"/>
        </w:rPr>
      </w:pPr>
      <w:r w:rsidRPr="004204F7">
        <w:rPr>
          <w:color w:val="000000"/>
        </w:rPr>
        <w:t>Самое главное, что вы должны помнить, это ваше воспитание ребенка, ваша поддержка и любовь. Ваш ребенок-подросток, состоявшийся как нравственная и успешная личность, есть самая высокая мера оценки вашего жизненного пути</w:t>
      </w:r>
      <w:proofErr w:type="gramStart"/>
      <w:r w:rsidRPr="004204F7">
        <w:rPr>
          <w:color w:val="000000"/>
        </w:rPr>
        <w:t>.</w:t>
      </w:r>
      <w:r w:rsidR="00C531CC" w:rsidRPr="004204F7">
        <w:rPr>
          <w:color w:val="000000"/>
        </w:rPr>
        <w:t>Д</w:t>
      </w:r>
      <w:proofErr w:type="gramEnd"/>
      <w:r w:rsidR="00C531CC" w:rsidRPr="004204F7">
        <w:rPr>
          <w:color w:val="000000"/>
        </w:rPr>
        <w:t>окажите ребенку,что его судьба не безразлична,что вы</w:t>
      </w:r>
      <w:r w:rsidR="00CB686C" w:rsidRPr="004204F7">
        <w:rPr>
          <w:color w:val="000000"/>
        </w:rPr>
        <w:t>,</w:t>
      </w:r>
      <w:r w:rsidR="00C531CC" w:rsidRPr="004204F7">
        <w:rPr>
          <w:color w:val="000000"/>
        </w:rPr>
        <w:t xml:space="preserve"> любите ребенка. Как говорил великий </w:t>
      </w:r>
      <w:r w:rsidR="00CB686C" w:rsidRPr="004204F7">
        <w:rPr>
          <w:color w:val="000000"/>
        </w:rPr>
        <w:t>психолог Петровский</w:t>
      </w:r>
      <w:r w:rsidR="00C531CC" w:rsidRPr="004204F7">
        <w:rPr>
          <w:color w:val="000000"/>
        </w:rPr>
        <w:t xml:space="preserve"> надо гладить ребенка,</w:t>
      </w:r>
      <w:r w:rsidR="004204F7">
        <w:rPr>
          <w:color w:val="000000"/>
        </w:rPr>
        <w:t xml:space="preserve"> </w:t>
      </w:r>
      <w:r w:rsidR="00C531CC" w:rsidRPr="004204F7">
        <w:rPr>
          <w:color w:val="000000"/>
        </w:rPr>
        <w:t>а не его рубашку. Желаю всем взаимопонимания с подр</w:t>
      </w:r>
      <w:r w:rsidR="00C15B4C" w:rsidRPr="004204F7">
        <w:rPr>
          <w:color w:val="000000"/>
        </w:rPr>
        <w:t>а</w:t>
      </w:r>
      <w:r w:rsidR="00C531CC" w:rsidRPr="004204F7">
        <w:rPr>
          <w:color w:val="000000"/>
        </w:rPr>
        <w:t>стающим поколением</w:t>
      </w:r>
      <w:r w:rsidR="00CB686C" w:rsidRPr="004204F7">
        <w:rPr>
          <w:color w:val="000000"/>
        </w:rPr>
        <w:t>,</w:t>
      </w:r>
      <w:r w:rsidR="00C531CC" w:rsidRPr="004204F7">
        <w:rPr>
          <w:color w:val="000000"/>
        </w:rPr>
        <w:t xml:space="preserve"> это наше будущее!</w:t>
      </w:r>
    </w:p>
    <w:p w:rsidR="00E21ABE" w:rsidRPr="00B55841" w:rsidRDefault="00E21ABE" w:rsidP="001A5CA2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</w:p>
    <w:p w:rsidR="00E21ABE" w:rsidRPr="00B55841" w:rsidRDefault="00E21ABE" w:rsidP="001A5CA2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</w:p>
    <w:p w:rsidR="00E21ABE" w:rsidRDefault="00E21ABE" w:rsidP="001A5CA2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</w:p>
    <w:p w:rsidR="006C35FA" w:rsidRPr="00B55841" w:rsidRDefault="006C35FA" w:rsidP="004204F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1ABE" w:rsidRPr="00B55841" w:rsidRDefault="00E21ABE" w:rsidP="001A5CA2">
      <w:pPr>
        <w:widowControl/>
        <w:autoSpaceDE/>
        <w:autoSpaceDN/>
        <w:ind w:left="142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b/>
          <w:bCs/>
          <w:sz w:val="28"/>
          <w:szCs w:val="28"/>
        </w:rPr>
        <w:t>Литература: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1. ` </w:t>
      </w: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Белогуров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С.Б. Популярно о наркотиках и наркоманиях. </w:t>
      </w: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Спб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‚2008--.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2. Березин С.В., </w:t>
      </w: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Лисецкий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К.С., </w:t>
      </w: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Мотынга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И.А. Психология раннейнаркомании. Самара,2007.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3. Бернс Р. Развитие Я - концепции и воспитание. Москва, 1986г.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4. — Как построить свое "Я" / Под ред. Зинченко В.П.- М.: Педагогика,2012</w:t>
      </w:r>
    </w:p>
    <w:p w:rsidR="00E21ABE" w:rsidRPr="00B55841" w:rsidRDefault="00A379A0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="00E21ABE" w:rsidRPr="00B55841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proofErr w:type="spellStart"/>
      <w:r w:rsidR="00E21ABE" w:rsidRPr="00B55841">
        <w:rPr>
          <w:rFonts w:ascii="Times New Roman" w:eastAsiaTheme="minorHAnsi" w:hAnsi="Times New Roman" w:cs="Times New Roman"/>
          <w:sz w:val="28"/>
          <w:szCs w:val="28"/>
        </w:rPr>
        <w:t>Карвасарский</w:t>
      </w:r>
      <w:proofErr w:type="spellEnd"/>
      <w:r w:rsidR="00E21ABE" w:rsidRPr="00B55841">
        <w:rPr>
          <w:rFonts w:ascii="Times New Roman" w:eastAsiaTheme="minorHAnsi" w:hAnsi="Times New Roman" w:cs="Times New Roman"/>
          <w:sz w:val="28"/>
          <w:szCs w:val="28"/>
        </w:rPr>
        <w:t xml:space="preserve"> Б.Д. Психотерапевтическая энциклопедия.- СПб</w:t>
      </w:r>
      <w:proofErr w:type="gramStart"/>
      <w:r w:rsidR="00E21ABE" w:rsidRPr="00B55841">
        <w:rPr>
          <w:rFonts w:ascii="Times New Roman" w:eastAsiaTheme="minorHAnsi" w:hAnsi="Times New Roman" w:cs="Times New Roman"/>
          <w:sz w:val="28"/>
          <w:szCs w:val="28"/>
        </w:rPr>
        <w:t xml:space="preserve">.: </w:t>
      </w:r>
      <w:proofErr w:type="gramEnd"/>
      <w:r w:rsidR="00E21ABE" w:rsidRPr="00B55841">
        <w:rPr>
          <w:rFonts w:ascii="Times New Roman" w:eastAsiaTheme="minorHAnsi" w:hAnsi="Times New Roman" w:cs="Times New Roman"/>
          <w:sz w:val="28"/>
          <w:szCs w:val="28"/>
        </w:rPr>
        <w:t>ПитерКом,2008.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>6. Кон И.С. В поисках себя: Личность и ее самосознание.- М.:</w:t>
      </w:r>
      <w:r w:rsidR="00A379A0" w:rsidRPr="00B55841">
        <w:rPr>
          <w:rFonts w:ascii="Times New Roman" w:eastAsiaTheme="minorHAnsi" w:hAnsi="Times New Roman" w:cs="Times New Roman"/>
          <w:sz w:val="28"/>
          <w:szCs w:val="28"/>
        </w:rPr>
        <w:t>Политиздат,2013</w:t>
      </w:r>
      <w:r w:rsidR="006C35FA" w:rsidRPr="00B55841">
        <w:rPr>
          <w:rFonts w:ascii="Times New Roman" w:eastAsiaTheme="minorHAnsi" w:hAnsi="Times New Roman" w:cs="Times New Roman"/>
          <w:sz w:val="28"/>
          <w:szCs w:val="28"/>
        </w:rPr>
        <w:t>г</w:t>
      </w:r>
    </w:p>
    <w:p w:rsidR="00E21ABE" w:rsidRPr="00B55841" w:rsidRDefault="00A379A0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7.</w:t>
      </w:r>
      <w:r w:rsidR="00E21ABE" w:rsidRPr="00B55841">
        <w:rPr>
          <w:rFonts w:ascii="Times New Roman" w:eastAsiaTheme="minorHAnsi" w:hAnsi="Times New Roman" w:cs="Times New Roman"/>
          <w:sz w:val="28"/>
          <w:szCs w:val="28"/>
        </w:rPr>
        <w:t>.Муздыбаев К. Психология ответственности. М.,2013.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8. Подросток на перекрестке эпох. Под ред. Кривцовой С.В..- М.Генезис.2007: </w:t>
      </w:r>
    </w:p>
    <w:p w:rsidR="00E21ABE" w:rsidRPr="00B55841" w:rsidRDefault="00E21ABE" w:rsidP="006C35FA">
      <w:pPr>
        <w:widowControl/>
        <w:autoSpaceDE/>
        <w:autoSpaceDN/>
        <w:spacing w:line="360" w:lineRule="auto"/>
        <w:ind w:left="142"/>
        <w:rPr>
          <w:rFonts w:ascii="Times New Roman" w:eastAsiaTheme="minorHAnsi" w:hAnsi="Times New Roman" w:cs="Times New Roman"/>
          <w:sz w:val="28"/>
          <w:szCs w:val="28"/>
        </w:rPr>
      </w:pPr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9. </w:t>
      </w:r>
      <w:proofErr w:type="spellStart"/>
      <w:r w:rsidRPr="00B55841">
        <w:rPr>
          <w:rFonts w:ascii="Times New Roman" w:eastAsiaTheme="minorHAnsi" w:hAnsi="Times New Roman" w:cs="Times New Roman"/>
          <w:sz w:val="28"/>
          <w:szCs w:val="28"/>
        </w:rPr>
        <w:t>Столин</w:t>
      </w:r>
      <w:proofErr w:type="spellEnd"/>
      <w:r w:rsidRPr="00B55841">
        <w:rPr>
          <w:rFonts w:ascii="Times New Roman" w:eastAsiaTheme="minorHAnsi" w:hAnsi="Times New Roman" w:cs="Times New Roman"/>
          <w:sz w:val="28"/>
          <w:szCs w:val="28"/>
        </w:rPr>
        <w:t xml:space="preserve"> В.В. Самосознание личности. МГУ,2003.</w:t>
      </w:r>
    </w:p>
    <w:p w:rsidR="00E21ABE" w:rsidRPr="00B55841" w:rsidRDefault="00E21ABE" w:rsidP="004204F7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60AC2" w:rsidRPr="00B55841" w:rsidRDefault="00F60AC2" w:rsidP="001A5CA2">
      <w:pPr>
        <w:pStyle w:val="a6"/>
        <w:shd w:val="clear" w:color="auto" w:fill="FFFFFF" w:themeFill="background1"/>
        <w:spacing w:before="0" w:beforeAutospacing="0" w:after="0" w:afterAutospacing="0"/>
        <w:ind w:left="142"/>
        <w:rPr>
          <w:color w:val="3B3838" w:themeColor="background2" w:themeShade="40"/>
          <w:sz w:val="28"/>
          <w:szCs w:val="28"/>
        </w:rPr>
      </w:pPr>
    </w:p>
    <w:sectPr w:rsidR="00F60AC2" w:rsidRPr="00B55841" w:rsidSect="00897A1E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A1E2B"/>
    <w:multiLevelType w:val="multilevel"/>
    <w:tmpl w:val="2574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2B347D"/>
    <w:multiLevelType w:val="multilevel"/>
    <w:tmpl w:val="DA82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A03609A"/>
    <w:multiLevelType w:val="hybridMultilevel"/>
    <w:tmpl w:val="7CF4FF46"/>
    <w:lvl w:ilvl="0" w:tplc="C102E658">
      <w:numFmt w:val="bullet"/>
      <w:lvlText w:val="•"/>
      <w:lvlJc w:val="left"/>
      <w:pPr>
        <w:ind w:left="666" w:hanging="284"/>
      </w:pPr>
      <w:rPr>
        <w:rFonts w:ascii="Trebuchet MS" w:eastAsia="Trebuchet MS" w:hAnsi="Trebuchet MS" w:cs="Trebuchet MS" w:hint="default"/>
        <w:b/>
        <w:bCs/>
        <w:color w:val="DE761C"/>
        <w:w w:val="67"/>
        <w:position w:val="-1"/>
        <w:sz w:val="32"/>
        <w:szCs w:val="32"/>
        <w:lang w:val="ru-RU" w:eastAsia="en-US" w:bidi="ar-SA"/>
      </w:rPr>
    </w:lvl>
    <w:lvl w:ilvl="1" w:tplc="6248D79C">
      <w:numFmt w:val="bullet"/>
      <w:lvlText w:val="•"/>
      <w:lvlJc w:val="left"/>
      <w:pPr>
        <w:ind w:left="1814" w:hanging="397"/>
      </w:pPr>
      <w:rPr>
        <w:rFonts w:ascii="Trebuchet MS" w:eastAsia="Trebuchet MS" w:hAnsi="Trebuchet MS" w:cs="Trebuchet MS" w:hint="default"/>
        <w:b/>
        <w:bCs/>
        <w:color w:val="DE761C"/>
        <w:w w:val="67"/>
        <w:position w:val="-5"/>
        <w:sz w:val="48"/>
        <w:szCs w:val="48"/>
        <w:lang w:val="ru-RU" w:eastAsia="en-US" w:bidi="ar-SA"/>
      </w:rPr>
    </w:lvl>
    <w:lvl w:ilvl="2" w:tplc="377015C6">
      <w:numFmt w:val="bullet"/>
      <w:lvlText w:val="•"/>
      <w:lvlJc w:val="left"/>
      <w:pPr>
        <w:ind w:left="2308" w:hanging="397"/>
      </w:pPr>
      <w:rPr>
        <w:rFonts w:hint="default"/>
        <w:lang w:val="ru-RU" w:eastAsia="en-US" w:bidi="ar-SA"/>
      </w:rPr>
    </w:lvl>
    <w:lvl w:ilvl="3" w:tplc="AD9AA0DA">
      <w:numFmt w:val="bullet"/>
      <w:lvlText w:val="•"/>
      <w:lvlJc w:val="left"/>
      <w:pPr>
        <w:ind w:left="2796" w:hanging="397"/>
      </w:pPr>
      <w:rPr>
        <w:rFonts w:hint="default"/>
        <w:lang w:val="ru-RU" w:eastAsia="en-US" w:bidi="ar-SA"/>
      </w:rPr>
    </w:lvl>
    <w:lvl w:ilvl="4" w:tplc="4AE469A6">
      <w:numFmt w:val="bullet"/>
      <w:lvlText w:val="•"/>
      <w:lvlJc w:val="left"/>
      <w:pPr>
        <w:ind w:left="3285" w:hanging="397"/>
      </w:pPr>
      <w:rPr>
        <w:rFonts w:hint="default"/>
        <w:lang w:val="ru-RU" w:eastAsia="en-US" w:bidi="ar-SA"/>
      </w:rPr>
    </w:lvl>
    <w:lvl w:ilvl="5" w:tplc="743E0878">
      <w:numFmt w:val="bullet"/>
      <w:lvlText w:val="•"/>
      <w:lvlJc w:val="left"/>
      <w:pPr>
        <w:ind w:left="3773" w:hanging="397"/>
      </w:pPr>
      <w:rPr>
        <w:rFonts w:hint="default"/>
        <w:lang w:val="ru-RU" w:eastAsia="en-US" w:bidi="ar-SA"/>
      </w:rPr>
    </w:lvl>
    <w:lvl w:ilvl="6" w:tplc="36885B68">
      <w:numFmt w:val="bullet"/>
      <w:lvlText w:val="•"/>
      <w:lvlJc w:val="left"/>
      <w:pPr>
        <w:ind w:left="4262" w:hanging="397"/>
      </w:pPr>
      <w:rPr>
        <w:rFonts w:hint="default"/>
        <w:lang w:val="ru-RU" w:eastAsia="en-US" w:bidi="ar-SA"/>
      </w:rPr>
    </w:lvl>
    <w:lvl w:ilvl="7" w:tplc="003671C2">
      <w:numFmt w:val="bullet"/>
      <w:lvlText w:val="•"/>
      <w:lvlJc w:val="left"/>
      <w:pPr>
        <w:ind w:left="4750" w:hanging="397"/>
      </w:pPr>
      <w:rPr>
        <w:rFonts w:hint="default"/>
        <w:lang w:val="ru-RU" w:eastAsia="en-US" w:bidi="ar-SA"/>
      </w:rPr>
    </w:lvl>
    <w:lvl w:ilvl="8" w:tplc="AB9CFBAA">
      <w:numFmt w:val="bullet"/>
      <w:lvlText w:val="•"/>
      <w:lvlJc w:val="left"/>
      <w:pPr>
        <w:ind w:left="5239" w:hanging="397"/>
      </w:pPr>
      <w:rPr>
        <w:rFonts w:hint="default"/>
        <w:lang w:val="ru-RU" w:eastAsia="en-US" w:bidi="ar-SA"/>
      </w:rPr>
    </w:lvl>
  </w:abstractNum>
  <w:abstractNum w:abstractNumId="3">
    <w:nsid w:val="64795368"/>
    <w:multiLevelType w:val="multilevel"/>
    <w:tmpl w:val="1364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C5384C"/>
    <w:multiLevelType w:val="multilevel"/>
    <w:tmpl w:val="DC0E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246D1B"/>
    <w:multiLevelType w:val="multilevel"/>
    <w:tmpl w:val="F20A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714A03"/>
    <w:multiLevelType w:val="multilevel"/>
    <w:tmpl w:val="55A2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D3125C"/>
    <w:multiLevelType w:val="multilevel"/>
    <w:tmpl w:val="09D2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2E2A"/>
    <w:rsid w:val="0002089E"/>
    <w:rsid w:val="000306EA"/>
    <w:rsid w:val="00070A50"/>
    <w:rsid w:val="000A2B9C"/>
    <w:rsid w:val="000C46CB"/>
    <w:rsid w:val="001022CF"/>
    <w:rsid w:val="00133AB2"/>
    <w:rsid w:val="00144518"/>
    <w:rsid w:val="001804C9"/>
    <w:rsid w:val="00195E57"/>
    <w:rsid w:val="001A5CA2"/>
    <w:rsid w:val="002B795D"/>
    <w:rsid w:val="003132DC"/>
    <w:rsid w:val="0034556C"/>
    <w:rsid w:val="00374ECF"/>
    <w:rsid w:val="004204F7"/>
    <w:rsid w:val="00461199"/>
    <w:rsid w:val="004857F5"/>
    <w:rsid w:val="004A1D43"/>
    <w:rsid w:val="00546AF0"/>
    <w:rsid w:val="005557BE"/>
    <w:rsid w:val="005769CD"/>
    <w:rsid w:val="005E360D"/>
    <w:rsid w:val="005E62C5"/>
    <w:rsid w:val="00611585"/>
    <w:rsid w:val="00613E37"/>
    <w:rsid w:val="00615C88"/>
    <w:rsid w:val="00640D94"/>
    <w:rsid w:val="00660E66"/>
    <w:rsid w:val="00680336"/>
    <w:rsid w:val="00683617"/>
    <w:rsid w:val="006C1E1D"/>
    <w:rsid w:val="006C35FA"/>
    <w:rsid w:val="006F7707"/>
    <w:rsid w:val="007323C4"/>
    <w:rsid w:val="0076004F"/>
    <w:rsid w:val="007C5651"/>
    <w:rsid w:val="00873DE6"/>
    <w:rsid w:val="00880794"/>
    <w:rsid w:val="00897A1E"/>
    <w:rsid w:val="008A356D"/>
    <w:rsid w:val="008F17B2"/>
    <w:rsid w:val="00946B12"/>
    <w:rsid w:val="00994743"/>
    <w:rsid w:val="009F2FB9"/>
    <w:rsid w:val="00A379A0"/>
    <w:rsid w:val="00AA084D"/>
    <w:rsid w:val="00AB64AF"/>
    <w:rsid w:val="00AC459D"/>
    <w:rsid w:val="00B13E7A"/>
    <w:rsid w:val="00B55841"/>
    <w:rsid w:val="00B71BBF"/>
    <w:rsid w:val="00BE5542"/>
    <w:rsid w:val="00C15B4C"/>
    <w:rsid w:val="00C3256C"/>
    <w:rsid w:val="00C531CC"/>
    <w:rsid w:val="00C54D56"/>
    <w:rsid w:val="00C7372F"/>
    <w:rsid w:val="00C82907"/>
    <w:rsid w:val="00C943FC"/>
    <w:rsid w:val="00CB686C"/>
    <w:rsid w:val="00CD3921"/>
    <w:rsid w:val="00D43624"/>
    <w:rsid w:val="00D73D41"/>
    <w:rsid w:val="00D86931"/>
    <w:rsid w:val="00DB0E03"/>
    <w:rsid w:val="00DD2E2A"/>
    <w:rsid w:val="00E12C7C"/>
    <w:rsid w:val="00E21ABE"/>
    <w:rsid w:val="00E871E5"/>
    <w:rsid w:val="00EF4156"/>
    <w:rsid w:val="00EF65AF"/>
    <w:rsid w:val="00F36F94"/>
    <w:rsid w:val="00F453EE"/>
    <w:rsid w:val="00F60AC2"/>
    <w:rsid w:val="00F90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2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079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0794"/>
    <w:rPr>
      <w:rFonts w:ascii="Microsoft Sans Serif" w:eastAsia="Microsoft Sans Serif" w:hAnsi="Microsoft Sans Serif" w:cs="Microsoft Sans Serif"/>
      <w:sz w:val="28"/>
      <w:szCs w:val="28"/>
    </w:rPr>
  </w:style>
  <w:style w:type="character" w:styleId="a5">
    <w:name w:val="Strong"/>
    <w:basedOn w:val="a0"/>
    <w:uiPriority w:val="22"/>
    <w:qFormat/>
    <w:rsid w:val="0034556C"/>
    <w:rPr>
      <w:b/>
      <w:bCs/>
    </w:rPr>
  </w:style>
  <w:style w:type="paragraph" w:styleId="a6">
    <w:name w:val="Normal (Web)"/>
    <w:basedOn w:val="a"/>
    <w:uiPriority w:val="99"/>
    <w:semiHidden/>
    <w:unhideWhenUsed/>
    <w:rsid w:val="00AC45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B7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AB64AF"/>
    <w:pPr>
      <w:ind w:left="1814" w:hanging="397"/>
    </w:pPr>
  </w:style>
  <w:style w:type="paragraph" w:customStyle="1" w:styleId="trt0xe">
    <w:name w:val="trt0xe"/>
    <w:basedOn w:val="a"/>
    <w:rsid w:val="005769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Light">
    <w:name w:val="Grid Table Light"/>
    <w:basedOn w:val="a1"/>
    <w:uiPriority w:val="40"/>
    <w:rsid w:val="00F36F9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A1D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1D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497DA-B69B-4C9A-84AC-B608907E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3284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888</cp:lastModifiedBy>
  <cp:revision>20</cp:revision>
  <dcterms:created xsi:type="dcterms:W3CDTF">2021-11-18T20:02:00Z</dcterms:created>
  <dcterms:modified xsi:type="dcterms:W3CDTF">2021-11-20T11:16:00Z</dcterms:modified>
</cp:coreProperties>
</file>